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100C2" w14:textId="04D16625" w:rsidR="00617621" w:rsidRDefault="00107FB2">
      <w:pPr>
        <w:spacing w:after="180" w:line="360" w:lineRule="exac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Multivalente Strom-, Wärme- und Kälte</w:t>
      </w:r>
      <w:r w:rsidR="00420218">
        <w:rPr>
          <w:b/>
          <w:sz w:val="26"/>
          <w:szCs w:val="26"/>
          <w:u w:val="single"/>
        </w:rPr>
        <w:t>versorgung</w:t>
      </w:r>
      <w:r>
        <w:rPr>
          <w:b/>
          <w:sz w:val="26"/>
          <w:szCs w:val="26"/>
          <w:u w:val="single"/>
        </w:rPr>
        <w:t xml:space="preserve"> mit BHKW</w:t>
      </w:r>
    </w:p>
    <w:p w14:paraId="6076DD67" w14:textId="5957F202" w:rsidR="00617621" w:rsidRDefault="00107FB2">
      <w:pPr>
        <w:spacing w:after="180" w:line="360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Energie</w:t>
      </w:r>
      <w:r w:rsidR="00512292">
        <w:rPr>
          <w:b/>
          <w:sz w:val="26"/>
          <w:szCs w:val="26"/>
        </w:rPr>
        <w:t>technik</w:t>
      </w:r>
      <w:r>
        <w:rPr>
          <w:b/>
          <w:sz w:val="26"/>
          <w:szCs w:val="26"/>
        </w:rPr>
        <w:t xml:space="preserve"> in </w:t>
      </w:r>
      <w:r w:rsidR="001C09E2">
        <w:rPr>
          <w:b/>
          <w:sz w:val="26"/>
          <w:szCs w:val="26"/>
        </w:rPr>
        <w:t>Klett</w:t>
      </w:r>
      <w:r>
        <w:rPr>
          <w:b/>
          <w:sz w:val="26"/>
          <w:szCs w:val="26"/>
        </w:rPr>
        <w:t xml:space="preserve">erhalle ruht auf </w:t>
      </w:r>
      <w:r w:rsidR="009A4C44">
        <w:rPr>
          <w:b/>
          <w:sz w:val="26"/>
          <w:szCs w:val="26"/>
        </w:rPr>
        <w:t>mehreren</w:t>
      </w:r>
      <w:r>
        <w:rPr>
          <w:b/>
          <w:sz w:val="26"/>
          <w:szCs w:val="26"/>
        </w:rPr>
        <w:t xml:space="preserve"> Schultern</w:t>
      </w:r>
    </w:p>
    <w:p w14:paraId="4B18AAD5" w14:textId="7170C541" w:rsidR="00617621" w:rsidRDefault="00714B90">
      <w:pPr>
        <w:spacing w:after="180" w:line="360" w:lineRule="exact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In </w:t>
      </w:r>
      <w:r w:rsidR="00DD3A75">
        <w:rPr>
          <w:bCs/>
          <w:i/>
          <w:sz w:val="26"/>
          <w:szCs w:val="26"/>
        </w:rPr>
        <w:t xml:space="preserve">Gebäuden, die für sportliche Aktivitäten genutzt werden, </w:t>
      </w:r>
      <w:r w:rsidR="0070747F">
        <w:rPr>
          <w:bCs/>
          <w:i/>
          <w:sz w:val="26"/>
          <w:szCs w:val="26"/>
        </w:rPr>
        <w:t>stellen ein hoher Gesamtenergie</w:t>
      </w:r>
      <w:r w:rsidR="00700860">
        <w:rPr>
          <w:bCs/>
          <w:i/>
          <w:sz w:val="26"/>
          <w:szCs w:val="26"/>
        </w:rPr>
        <w:t>bedarf</w:t>
      </w:r>
      <w:r w:rsidR="0070747F">
        <w:rPr>
          <w:bCs/>
          <w:i/>
          <w:sz w:val="26"/>
          <w:szCs w:val="26"/>
        </w:rPr>
        <w:t xml:space="preserve"> </w:t>
      </w:r>
      <w:r w:rsidR="00EE310F">
        <w:rPr>
          <w:bCs/>
          <w:i/>
          <w:sz w:val="26"/>
          <w:szCs w:val="26"/>
        </w:rPr>
        <w:t xml:space="preserve">und </w:t>
      </w:r>
      <w:r w:rsidR="009E3190">
        <w:rPr>
          <w:bCs/>
          <w:i/>
          <w:sz w:val="26"/>
          <w:szCs w:val="26"/>
        </w:rPr>
        <w:t>insbesondere sensible Temperatu</w:t>
      </w:r>
      <w:r w:rsidR="00E351E8">
        <w:rPr>
          <w:bCs/>
          <w:i/>
          <w:sz w:val="26"/>
          <w:szCs w:val="26"/>
        </w:rPr>
        <w:t>r-</w:t>
      </w:r>
      <w:r w:rsidR="009E3190">
        <w:rPr>
          <w:bCs/>
          <w:i/>
          <w:sz w:val="26"/>
          <w:szCs w:val="26"/>
        </w:rPr>
        <w:t xml:space="preserve"> und Lüftungs</w:t>
      </w:r>
      <w:r w:rsidR="00E351E8">
        <w:rPr>
          <w:bCs/>
          <w:i/>
          <w:sz w:val="26"/>
          <w:szCs w:val="26"/>
        </w:rPr>
        <w:t>bedingungen</w:t>
      </w:r>
      <w:r w:rsidR="00DD3A75">
        <w:rPr>
          <w:bCs/>
          <w:i/>
          <w:sz w:val="26"/>
          <w:szCs w:val="26"/>
        </w:rPr>
        <w:t xml:space="preserve"> komplexe Anforder</w:t>
      </w:r>
      <w:r w:rsidR="008F36AF">
        <w:rPr>
          <w:bCs/>
          <w:i/>
          <w:sz w:val="26"/>
          <w:szCs w:val="26"/>
        </w:rPr>
        <w:t>un</w:t>
      </w:r>
      <w:r w:rsidR="00DD3A75">
        <w:rPr>
          <w:bCs/>
          <w:i/>
          <w:sz w:val="26"/>
          <w:szCs w:val="26"/>
        </w:rPr>
        <w:t>ge</w:t>
      </w:r>
      <w:r w:rsidR="008F36AF">
        <w:rPr>
          <w:bCs/>
          <w:i/>
          <w:sz w:val="26"/>
          <w:szCs w:val="26"/>
        </w:rPr>
        <w:t>n an die Gebäudetechnik</w:t>
      </w:r>
      <w:r w:rsidR="0040721E">
        <w:rPr>
          <w:bCs/>
          <w:i/>
          <w:sz w:val="26"/>
          <w:szCs w:val="26"/>
        </w:rPr>
        <w:t xml:space="preserve">. </w:t>
      </w:r>
      <w:r w:rsidR="00C25F53">
        <w:rPr>
          <w:bCs/>
          <w:i/>
          <w:sz w:val="26"/>
          <w:szCs w:val="26"/>
        </w:rPr>
        <w:t>In der</w:t>
      </w:r>
      <w:r w:rsidR="00C42165">
        <w:rPr>
          <w:bCs/>
          <w:i/>
          <w:sz w:val="26"/>
          <w:szCs w:val="26"/>
        </w:rPr>
        <w:t xml:space="preserve"> 2016/17 errichteten</w:t>
      </w:r>
      <w:r w:rsidR="00C34565">
        <w:rPr>
          <w:bCs/>
          <w:i/>
          <w:sz w:val="26"/>
          <w:szCs w:val="26"/>
        </w:rPr>
        <w:t xml:space="preserve"> </w:t>
      </w:r>
      <w:r w:rsidR="00AE2238">
        <w:rPr>
          <w:bCs/>
          <w:i/>
          <w:sz w:val="26"/>
          <w:szCs w:val="26"/>
        </w:rPr>
        <w:t xml:space="preserve">Kletter- und </w:t>
      </w:r>
      <w:r w:rsidR="00C25F53">
        <w:rPr>
          <w:bCs/>
          <w:i/>
          <w:sz w:val="26"/>
          <w:szCs w:val="26"/>
        </w:rPr>
        <w:t xml:space="preserve">Boulderhalle „Die Kletterei“ </w:t>
      </w:r>
      <w:r w:rsidR="006F73F5">
        <w:rPr>
          <w:bCs/>
          <w:i/>
          <w:sz w:val="26"/>
          <w:szCs w:val="26"/>
        </w:rPr>
        <w:t xml:space="preserve">im bayrischen Kaufering </w:t>
      </w:r>
      <w:r w:rsidR="008E02F2">
        <w:rPr>
          <w:bCs/>
          <w:i/>
          <w:sz w:val="26"/>
          <w:szCs w:val="26"/>
        </w:rPr>
        <w:t>erfüllt</w:t>
      </w:r>
      <w:r w:rsidR="00E53DF2">
        <w:rPr>
          <w:bCs/>
          <w:i/>
          <w:sz w:val="26"/>
          <w:szCs w:val="26"/>
        </w:rPr>
        <w:t xml:space="preserve"> ein Blockheizkraftwerk einen </w:t>
      </w:r>
      <w:r w:rsidR="00AF16AA">
        <w:rPr>
          <w:bCs/>
          <w:i/>
          <w:sz w:val="26"/>
          <w:szCs w:val="26"/>
        </w:rPr>
        <w:t>wesentlichen</w:t>
      </w:r>
      <w:r w:rsidR="00E53DF2">
        <w:rPr>
          <w:bCs/>
          <w:i/>
          <w:sz w:val="26"/>
          <w:szCs w:val="26"/>
        </w:rPr>
        <w:t xml:space="preserve"> Teil davon.</w:t>
      </w:r>
    </w:p>
    <w:p w14:paraId="20445294" w14:textId="4309F2AC" w:rsidR="007D3817" w:rsidRDefault="00385436">
      <w:pPr>
        <w:spacing w:after="180" w:line="36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Wetterbedingt</w:t>
      </w:r>
      <w:r w:rsidR="00F55F20">
        <w:rPr>
          <w:bCs/>
          <w:sz w:val="26"/>
          <w:szCs w:val="26"/>
        </w:rPr>
        <w:t xml:space="preserve"> </w:t>
      </w:r>
      <w:r w:rsidR="000B07BF">
        <w:rPr>
          <w:bCs/>
          <w:sz w:val="26"/>
          <w:szCs w:val="26"/>
        </w:rPr>
        <w:t>ist</w:t>
      </w:r>
      <w:r w:rsidR="00371884">
        <w:rPr>
          <w:bCs/>
          <w:sz w:val="26"/>
          <w:szCs w:val="26"/>
        </w:rPr>
        <w:t xml:space="preserve"> </w:t>
      </w:r>
      <w:r w:rsidR="005D3273">
        <w:rPr>
          <w:bCs/>
          <w:sz w:val="26"/>
          <w:szCs w:val="26"/>
        </w:rPr>
        <w:t xml:space="preserve">das gefahrlose Trainieren </w:t>
      </w:r>
      <w:r w:rsidR="003207DB">
        <w:rPr>
          <w:bCs/>
          <w:sz w:val="26"/>
          <w:szCs w:val="26"/>
        </w:rPr>
        <w:t>der Bergsteigerei</w:t>
      </w:r>
      <w:r w:rsidR="000B07BF" w:rsidRPr="000B07BF">
        <w:rPr>
          <w:bCs/>
          <w:sz w:val="26"/>
          <w:szCs w:val="26"/>
        </w:rPr>
        <w:t xml:space="preserve"> </w:t>
      </w:r>
      <w:r w:rsidR="000B07BF">
        <w:rPr>
          <w:bCs/>
          <w:sz w:val="26"/>
          <w:szCs w:val="26"/>
        </w:rPr>
        <w:t>im nahe gelegenen alpinen Bergland nicht immer möglich</w:t>
      </w:r>
      <w:r w:rsidR="003207DB">
        <w:rPr>
          <w:bCs/>
          <w:sz w:val="26"/>
          <w:szCs w:val="26"/>
        </w:rPr>
        <w:t xml:space="preserve">. </w:t>
      </w:r>
      <w:r w:rsidR="00FC3750">
        <w:rPr>
          <w:bCs/>
          <w:sz w:val="26"/>
          <w:szCs w:val="26"/>
        </w:rPr>
        <w:t xml:space="preserve">Deshalb </w:t>
      </w:r>
      <w:r w:rsidR="00C34565">
        <w:rPr>
          <w:bCs/>
          <w:sz w:val="26"/>
          <w:szCs w:val="26"/>
        </w:rPr>
        <w:t>errichtete</w:t>
      </w:r>
      <w:r w:rsidR="00805A92">
        <w:rPr>
          <w:bCs/>
          <w:sz w:val="26"/>
          <w:szCs w:val="26"/>
        </w:rPr>
        <w:t xml:space="preserve"> die </w:t>
      </w:r>
      <w:r w:rsidR="0047255F">
        <w:rPr>
          <w:bCs/>
          <w:sz w:val="26"/>
          <w:szCs w:val="26"/>
        </w:rPr>
        <w:t>„</w:t>
      </w:r>
      <w:r w:rsidR="0047255F" w:rsidRPr="0083161B">
        <w:rPr>
          <w:sz w:val="26"/>
          <w:szCs w:val="26"/>
        </w:rPr>
        <w:t>Kletter- und Boulderparadies am Lech GmbH</w:t>
      </w:r>
      <w:r w:rsidR="0047255F">
        <w:rPr>
          <w:sz w:val="26"/>
          <w:szCs w:val="26"/>
        </w:rPr>
        <w:t>“</w:t>
      </w:r>
      <w:r w:rsidR="00395CEE">
        <w:rPr>
          <w:sz w:val="26"/>
          <w:szCs w:val="26"/>
        </w:rPr>
        <w:t xml:space="preserve"> in den Jahren 2016/17</w:t>
      </w:r>
      <w:r w:rsidR="005A6C4B">
        <w:rPr>
          <w:bCs/>
          <w:sz w:val="26"/>
          <w:szCs w:val="26"/>
        </w:rPr>
        <w:t xml:space="preserve"> </w:t>
      </w:r>
      <w:r w:rsidR="006F73F5">
        <w:rPr>
          <w:bCs/>
          <w:sz w:val="26"/>
          <w:szCs w:val="26"/>
        </w:rPr>
        <w:t>in</w:t>
      </w:r>
      <w:r w:rsidR="006A5151">
        <w:rPr>
          <w:bCs/>
          <w:sz w:val="26"/>
          <w:szCs w:val="26"/>
        </w:rPr>
        <w:t xml:space="preserve"> </w:t>
      </w:r>
      <w:r w:rsidR="00C34565">
        <w:rPr>
          <w:bCs/>
          <w:sz w:val="26"/>
          <w:szCs w:val="26"/>
        </w:rPr>
        <w:t xml:space="preserve">Kaufering </w:t>
      </w:r>
      <w:r w:rsidR="00581FD0">
        <w:rPr>
          <w:bCs/>
          <w:sz w:val="26"/>
          <w:szCs w:val="26"/>
        </w:rPr>
        <w:t xml:space="preserve">eine </w:t>
      </w:r>
      <w:r w:rsidR="00462848">
        <w:rPr>
          <w:bCs/>
          <w:sz w:val="26"/>
          <w:szCs w:val="26"/>
        </w:rPr>
        <w:t>Kletter</w:t>
      </w:r>
      <w:r w:rsidR="00565D25">
        <w:rPr>
          <w:bCs/>
          <w:sz w:val="26"/>
          <w:szCs w:val="26"/>
        </w:rPr>
        <w:t>- und Boulderhalle</w:t>
      </w:r>
      <w:r w:rsidR="00390E37">
        <w:rPr>
          <w:bCs/>
          <w:sz w:val="26"/>
          <w:szCs w:val="26"/>
        </w:rPr>
        <w:t xml:space="preserve">, um den Bedarf der Region </w:t>
      </w:r>
      <w:r w:rsidR="00DC06DA">
        <w:rPr>
          <w:bCs/>
          <w:sz w:val="26"/>
          <w:szCs w:val="26"/>
        </w:rPr>
        <w:t xml:space="preserve">an </w:t>
      </w:r>
      <w:r w:rsidR="00673A71">
        <w:rPr>
          <w:bCs/>
          <w:sz w:val="26"/>
          <w:szCs w:val="26"/>
        </w:rPr>
        <w:t xml:space="preserve">einem </w:t>
      </w:r>
      <w:r w:rsidR="00DC06DA">
        <w:rPr>
          <w:bCs/>
          <w:sz w:val="26"/>
          <w:szCs w:val="26"/>
        </w:rPr>
        <w:t>sicheren Trainings</w:t>
      </w:r>
      <w:r w:rsidR="00673A71">
        <w:rPr>
          <w:bCs/>
          <w:sz w:val="26"/>
          <w:szCs w:val="26"/>
        </w:rPr>
        <w:t xml:space="preserve">umfeld ganzjährig </w:t>
      </w:r>
      <w:r w:rsidR="00390E37">
        <w:rPr>
          <w:bCs/>
          <w:sz w:val="26"/>
          <w:szCs w:val="26"/>
        </w:rPr>
        <w:t xml:space="preserve">zu </w:t>
      </w:r>
      <w:r w:rsidR="0000339F">
        <w:rPr>
          <w:bCs/>
          <w:sz w:val="26"/>
          <w:szCs w:val="26"/>
        </w:rPr>
        <w:t>gewährleisten</w:t>
      </w:r>
      <w:r w:rsidR="00390E37">
        <w:rPr>
          <w:bCs/>
          <w:sz w:val="26"/>
          <w:szCs w:val="26"/>
        </w:rPr>
        <w:t xml:space="preserve">. </w:t>
      </w:r>
      <w:r w:rsidR="00AA4457">
        <w:rPr>
          <w:bCs/>
          <w:sz w:val="26"/>
          <w:szCs w:val="26"/>
        </w:rPr>
        <w:t>Weitere zum Komplex gehörende Gebäudeteile sind mit einer Wohnung</w:t>
      </w:r>
      <w:r w:rsidR="00411647">
        <w:rPr>
          <w:bCs/>
          <w:sz w:val="26"/>
          <w:szCs w:val="26"/>
        </w:rPr>
        <w:t xml:space="preserve">, mit Büroräumen und einem Restaurant belegt. </w:t>
      </w:r>
      <w:r w:rsidR="00E63326">
        <w:rPr>
          <w:bCs/>
          <w:sz w:val="26"/>
          <w:szCs w:val="26"/>
        </w:rPr>
        <w:t xml:space="preserve">Der </w:t>
      </w:r>
      <w:r w:rsidR="00390E37">
        <w:rPr>
          <w:bCs/>
          <w:sz w:val="26"/>
          <w:szCs w:val="26"/>
        </w:rPr>
        <w:t>Gründer und Geschäftsführer</w:t>
      </w:r>
      <w:r w:rsidR="00E63326">
        <w:rPr>
          <w:bCs/>
          <w:sz w:val="26"/>
          <w:szCs w:val="26"/>
        </w:rPr>
        <w:t xml:space="preserve"> der Anlage,</w:t>
      </w:r>
      <w:r w:rsidR="00390E37">
        <w:rPr>
          <w:bCs/>
          <w:sz w:val="26"/>
          <w:szCs w:val="26"/>
        </w:rPr>
        <w:t xml:space="preserve"> </w:t>
      </w:r>
      <w:r w:rsidR="00171AD2">
        <w:rPr>
          <w:bCs/>
          <w:sz w:val="26"/>
          <w:szCs w:val="26"/>
        </w:rPr>
        <w:t>Markus Wasserle</w:t>
      </w:r>
      <w:r w:rsidR="00E63326">
        <w:rPr>
          <w:bCs/>
          <w:sz w:val="26"/>
          <w:szCs w:val="26"/>
        </w:rPr>
        <w:t>,</w:t>
      </w:r>
      <w:r w:rsidR="00B203CF">
        <w:rPr>
          <w:bCs/>
          <w:sz w:val="26"/>
          <w:szCs w:val="26"/>
        </w:rPr>
        <w:t xml:space="preserve"> </w:t>
      </w:r>
      <w:r w:rsidR="004815C4">
        <w:rPr>
          <w:bCs/>
          <w:sz w:val="26"/>
          <w:szCs w:val="26"/>
        </w:rPr>
        <w:t xml:space="preserve">konzipierte die </w:t>
      </w:r>
      <w:r w:rsidR="00531582">
        <w:rPr>
          <w:bCs/>
          <w:sz w:val="26"/>
          <w:szCs w:val="26"/>
        </w:rPr>
        <w:t>Ausstattung der Freizeit- und Sporteinrichtung</w:t>
      </w:r>
      <w:r w:rsidR="003056BD">
        <w:rPr>
          <w:bCs/>
          <w:sz w:val="26"/>
          <w:szCs w:val="26"/>
        </w:rPr>
        <w:t xml:space="preserve"> gemeinsam mit de</w:t>
      </w:r>
      <w:r w:rsidR="00415020">
        <w:rPr>
          <w:bCs/>
          <w:sz w:val="26"/>
          <w:szCs w:val="26"/>
        </w:rPr>
        <w:t>n Ortsgruppen</w:t>
      </w:r>
      <w:r w:rsidR="00C0080F">
        <w:rPr>
          <w:bCs/>
          <w:sz w:val="26"/>
          <w:szCs w:val="26"/>
        </w:rPr>
        <w:t xml:space="preserve"> des Deutschen Alpenvereins (DAV)</w:t>
      </w:r>
      <w:r w:rsidR="00415020">
        <w:rPr>
          <w:bCs/>
          <w:sz w:val="26"/>
          <w:szCs w:val="26"/>
        </w:rPr>
        <w:t xml:space="preserve"> Landsberg und Kaufering</w:t>
      </w:r>
      <w:r w:rsidR="00C0080F">
        <w:rPr>
          <w:bCs/>
          <w:sz w:val="26"/>
          <w:szCs w:val="26"/>
        </w:rPr>
        <w:t>.</w:t>
      </w:r>
      <w:r w:rsidR="007D3817">
        <w:rPr>
          <w:bCs/>
          <w:sz w:val="26"/>
          <w:szCs w:val="26"/>
        </w:rPr>
        <w:t xml:space="preserve"> </w:t>
      </w:r>
      <w:r w:rsidR="006F6E82">
        <w:rPr>
          <w:bCs/>
          <w:sz w:val="26"/>
          <w:szCs w:val="26"/>
        </w:rPr>
        <w:t xml:space="preserve">Eine wichtige </w:t>
      </w:r>
      <w:r w:rsidR="00F81CCC">
        <w:rPr>
          <w:bCs/>
          <w:sz w:val="26"/>
          <w:szCs w:val="26"/>
        </w:rPr>
        <w:t>Vorgabe bei der Planung war die Energie- und Ressourcenschonung</w:t>
      </w:r>
      <w:r w:rsidR="005E1372">
        <w:rPr>
          <w:bCs/>
          <w:sz w:val="26"/>
          <w:szCs w:val="26"/>
        </w:rPr>
        <w:t>,</w:t>
      </w:r>
      <w:r w:rsidR="003B63D0">
        <w:rPr>
          <w:bCs/>
          <w:sz w:val="26"/>
          <w:szCs w:val="26"/>
        </w:rPr>
        <w:t xml:space="preserve"> auch über das gesetzlich und baurechtlich geforderte Maß hinaus.</w:t>
      </w:r>
      <w:r w:rsidR="0004683C">
        <w:rPr>
          <w:bCs/>
          <w:sz w:val="26"/>
          <w:szCs w:val="26"/>
        </w:rPr>
        <w:t xml:space="preserve"> </w:t>
      </w:r>
      <w:r w:rsidR="00E22D1E">
        <w:rPr>
          <w:bCs/>
          <w:sz w:val="26"/>
          <w:szCs w:val="26"/>
        </w:rPr>
        <w:t>Mit der Firma Rössle-Technikplanung</w:t>
      </w:r>
      <w:r w:rsidR="00904D6C">
        <w:rPr>
          <w:bCs/>
          <w:sz w:val="26"/>
          <w:szCs w:val="26"/>
        </w:rPr>
        <w:t xml:space="preserve"> – Wärme, Luft, Wasser – war ein kompetenter </w:t>
      </w:r>
      <w:r w:rsidR="00C26240">
        <w:rPr>
          <w:bCs/>
          <w:sz w:val="26"/>
          <w:szCs w:val="26"/>
        </w:rPr>
        <w:t xml:space="preserve">Partner für </w:t>
      </w:r>
      <w:r w:rsidR="00D8529B">
        <w:rPr>
          <w:bCs/>
          <w:sz w:val="26"/>
          <w:szCs w:val="26"/>
        </w:rPr>
        <w:t>die Haustechnik-Planung gefunden</w:t>
      </w:r>
      <w:r w:rsidR="00C661EA">
        <w:rPr>
          <w:bCs/>
          <w:sz w:val="26"/>
          <w:szCs w:val="26"/>
        </w:rPr>
        <w:t xml:space="preserve">. Seit fast 50 Jahren </w:t>
      </w:r>
      <w:r w:rsidR="009C1B40">
        <w:rPr>
          <w:bCs/>
          <w:sz w:val="26"/>
          <w:szCs w:val="26"/>
        </w:rPr>
        <w:t>führt das Büro TGA-Planungen durch</w:t>
      </w:r>
      <w:r w:rsidR="00591A93">
        <w:rPr>
          <w:bCs/>
          <w:sz w:val="26"/>
          <w:szCs w:val="26"/>
        </w:rPr>
        <w:t xml:space="preserve"> und gründete 2012 sogar eine Genossenschaft, um junge Ingenieure</w:t>
      </w:r>
      <w:r w:rsidR="000503C2">
        <w:rPr>
          <w:bCs/>
          <w:sz w:val="26"/>
          <w:szCs w:val="26"/>
        </w:rPr>
        <w:t xml:space="preserve">/Techniker einzubinden, zu unterstützen und sie </w:t>
      </w:r>
      <w:r w:rsidR="007163E1">
        <w:rPr>
          <w:bCs/>
          <w:sz w:val="26"/>
          <w:szCs w:val="26"/>
        </w:rPr>
        <w:t>zu begleiten.</w:t>
      </w:r>
    </w:p>
    <w:p w14:paraId="4301F2E1" w14:textId="258E819D" w:rsidR="00B41189" w:rsidRPr="00723137" w:rsidRDefault="00B41189">
      <w:pPr>
        <w:spacing w:after="180" w:line="360" w:lineRule="exact"/>
        <w:jc w:val="both"/>
        <w:rPr>
          <w:b/>
          <w:sz w:val="26"/>
          <w:szCs w:val="26"/>
        </w:rPr>
      </w:pPr>
      <w:r w:rsidRPr="00723137">
        <w:rPr>
          <w:b/>
          <w:sz w:val="26"/>
          <w:szCs w:val="26"/>
        </w:rPr>
        <w:lastRenderedPageBreak/>
        <w:t>Die Eckdaten</w:t>
      </w:r>
    </w:p>
    <w:p w14:paraId="45A672E0" w14:textId="7FB534E7" w:rsidR="002A2C9F" w:rsidRDefault="00D51DE9">
      <w:pPr>
        <w:spacing w:after="180" w:line="36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Bei aller</w:t>
      </w:r>
      <w:r w:rsidR="0017362A">
        <w:rPr>
          <w:bCs/>
          <w:sz w:val="26"/>
          <w:szCs w:val="26"/>
        </w:rPr>
        <w:t xml:space="preserve"> Bemühung um </w:t>
      </w:r>
      <w:r w:rsidR="00206B45">
        <w:rPr>
          <w:bCs/>
          <w:sz w:val="26"/>
          <w:szCs w:val="26"/>
        </w:rPr>
        <w:t>hohe Energieeffizienz ist klar, dass es dafür in einer so</w:t>
      </w:r>
      <w:r w:rsidR="00310C6F">
        <w:rPr>
          <w:bCs/>
          <w:sz w:val="26"/>
          <w:szCs w:val="26"/>
        </w:rPr>
        <w:t xml:space="preserve"> großen</w:t>
      </w:r>
      <w:r w:rsidR="00206B45">
        <w:rPr>
          <w:bCs/>
          <w:sz w:val="26"/>
          <w:szCs w:val="26"/>
        </w:rPr>
        <w:t xml:space="preserve"> </w:t>
      </w:r>
      <w:r w:rsidR="00455411">
        <w:rPr>
          <w:bCs/>
          <w:sz w:val="26"/>
          <w:szCs w:val="26"/>
        </w:rPr>
        <w:t>Freizeitanlage Grenzen gibt</w:t>
      </w:r>
      <w:r w:rsidR="00FF67FF">
        <w:rPr>
          <w:bCs/>
          <w:sz w:val="26"/>
          <w:szCs w:val="26"/>
        </w:rPr>
        <w:t>, die sich kaum unterbieten lassen</w:t>
      </w:r>
      <w:r w:rsidR="00045748">
        <w:rPr>
          <w:bCs/>
          <w:sz w:val="26"/>
          <w:szCs w:val="26"/>
        </w:rPr>
        <w:t xml:space="preserve">, namentlich für die Raumklimatisierung und für </w:t>
      </w:r>
      <w:r w:rsidR="008A3C78">
        <w:rPr>
          <w:bCs/>
          <w:sz w:val="26"/>
          <w:szCs w:val="26"/>
        </w:rPr>
        <w:t>Warmwasserversorgung</w:t>
      </w:r>
      <w:r w:rsidR="00FF67FF">
        <w:rPr>
          <w:bCs/>
          <w:sz w:val="26"/>
          <w:szCs w:val="26"/>
        </w:rPr>
        <w:t>. Man kann s</w:t>
      </w:r>
      <w:r w:rsidR="00B116AB">
        <w:rPr>
          <w:bCs/>
          <w:sz w:val="26"/>
          <w:szCs w:val="26"/>
        </w:rPr>
        <w:t xml:space="preserve">ich </w:t>
      </w:r>
      <w:r w:rsidR="009A0461">
        <w:rPr>
          <w:bCs/>
          <w:sz w:val="26"/>
          <w:szCs w:val="26"/>
        </w:rPr>
        <w:t>allerdings</w:t>
      </w:r>
      <w:r w:rsidR="008A3C78">
        <w:rPr>
          <w:bCs/>
          <w:sz w:val="26"/>
          <w:szCs w:val="26"/>
        </w:rPr>
        <w:t xml:space="preserve"> darum bemühen,</w:t>
      </w:r>
      <w:r w:rsidR="00B116AB">
        <w:rPr>
          <w:bCs/>
          <w:sz w:val="26"/>
          <w:szCs w:val="26"/>
        </w:rPr>
        <w:t xml:space="preserve"> Energie</w:t>
      </w:r>
      <w:r w:rsidR="009A0461">
        <w:rPr>
          <w:bCs/>
          <w:sz w:val="26"/>
          <w:szCs w:val="26"/>
        </w:rPr>
        <w:t xml:space="preserve">gewinnung und </w:t>
      </w:r>
      <w:r w:rsidR="00477235">
        <w:rPr>
          <w:bCs/>
          <w:sz w:val="26"/>
          <w:szCs w:val="26"/>
        </w:rPr>
        <w:t>-nutzung</w:t>
      </w:r>
      <w:r w:rsidR="00B116AB">
        <w:rPr>
          <w:bCs/>
          <w:sz w:val="26"/>
          <w:szCs w:val="26"/>
        </w:rPr>
        <w:t xml:space="preserve"> möglichst umweltfreundlich</w:t>
      </w:r>
      <w:r w:rsidR="009571B5">
        <w:rPr>
          <w:bCs/>
          <w:sz w:val="26"/>
          <w:szCs w:val="26"/>
        </w:rPr>
        <w:t xml:space="preserve"> zu gestalten. </w:t>
      </w:r>
      <w:r w:rsidR="00010CD7">
        <w:rPr>
          <w:bCs/>
          <w:sz w:val="26"/>
          <w:szCs w:val="26"/>
        </w:rPr>
        <w:t xml:space="preserve">Ein </w:t>
      </w:r>
      <w:r w:rsidR="00152293">
        <w:rPr>
          <w:bCs/>
          <w:sz w:val="26"/>
          <w:szCs w:val="26"/>
        </w:rPr>
        <w:t xml:space="preserve">hoch effizientes </w:t>
      </w:r>
      <w:r w:rsidR="00010CD7">
        <w:rPr>
          <w:bCs/>
          <w:sz w:val="26"/>
          <w:szCs w:val="26"/>
        </w:rPr>
        <w:t>Blockheizkraftwerk aus dem Hause RMB/Energie</w:t>
      </w:r>
      <w:r w:rsidR="003F4696">
        <w:rPr>
          <w:bCs/>
          <w:sz w:val="26"/>
          <w:szCs w:val="26"/>
        </w:rPr>
        <w:t xml:space="preserve"> mit </w:t>
      </w:r>
      <w:r w:rsidR="00EA1E0C">
        <w:rPr>
          <w:bCs/>
          <w:sz w:val="26"/>
          <w:szCs w:val="26"/>
        </w:rPr>
        <w:t xml:space="preserve">bis zu </w:t>
      </w:r>
      <w:r w:rsidR="003F4696">
        <w:rPr>
          <w:bCs/>
          <w:sz w:val="26"/>
          <w:szCs w:val="26"/>
        </w:rPr>
        <w:t>20</w:t>
      </w:r>
      <w:r w:rsidR="005A0A7E">
        <w:rPr>
          <w:bCs/>
          <w:sz w:val="26"/>
          <w:szCs w:val="26"/>
        </w:rPr>
        <w:t> </w:t>
      </w:r>
      <w:r w:rsidR="003F4696">
        <w:rPr>
          <w:bCs/>
          <w:sz w:val="26"/>
          <w:szCs w:val="26"/>
        </w:rPr>
        <w:t>kW elektrisch</w:t>
      </w:r>
      <w:r w:rsidR="001A2C1F">
        <w:rPr>
          <w:bCs/>
          <w:sz w:val="26"/>
          <w:szCs w:val="26"/>
        </w:rPr>
        <w:t>er</w:t>
      </w:r>
      <w:r w:rsidR="003F4696">
        <w:rPr>
          <w:bCs/>
          <w:sz w:val="26"/>
          <w:szCs w:val="26"/>
        </w:rPr>
        <w:t xml:space="preserve"> und </w:t>
      </w:r>
      <w:r w:rsidR="008418B1">
        <w:rPr>
          <w:bCs/>
          <w:sz w:val="26"/>
          <w:szCs w:val="26"/>
        </w:rPr>
        <w:t>45,8</w:t>
      </w:r>
      <w:r w:rsidR="005A0A7E">
        <w:rPr>
          <w:bCs/>
          <w:sz w:val="26"/>
          <w:szCs w:val="26"/>
        </w:rPr>
        <w:t> </w:t>
      </w:r>
      <w:r w:rsidR="008418B1">
        <w:rPr>
          <w:bCs/>
          <w:sz w:val="26"/>
          <w:szCs w:val="26"/>
        </w:rPr>
        <w:t>kW thermischer</w:t>
      </w:r>
      <w:r w:rsidR="001A2C1F">
        <w:rPr>
          <w:bCs/>
          <w:sz w:val="26"/>
          <w:szCs w:val="26"/>
        </w:rPr>
        <w:t xml:space="preserve"> Leistung </w:t>
      </w:r>
      <w:r w:rsidR="00B10494">
        <w:rPr>
          <w:bCs/>
          <w:sz w:val="26"/>
          <w:szCs w:val="26"/>
        </w:rPr>
        <w:t>bedient mit einem hervorragenden Gesamtwirkungsgrad von 109,2</w:t>
      </w:r>
      <w:r w:rsidR="005A0A7E">
        <w:rPr>
          <w:bCs/>
          <w:sz w:val="26"/>
          <w:szCs w:val="26"/>
        </w:rPr>
        <w:t> </w:t>
      </w:r>
      <w:r w:rsidR="00B10494">
        <w:rPr>
          <w:bCs/>
          <w:sz w:val="26"/>
          <w:szCs w:val="26"/>
        </w:rPr>
        <w:t xml:space="preserve">% die </w:t>
      </w:r>
      <w:r w:rsidR="00481018">
        <w:rPr>
          <w:bCs/>
          <w:sz w:val="26"/>
          <w:szCs w:val="26"/>
        </w:rPr>
        <w:t>Grundlast der Wärme</w:t>
      </w:r>
      <w:r w:rsidR="00024E13">
        <w:rPr>
          <w:bCs/>
          <w:sz w:val="26"/>
          <w:szCs w:val="26"/>
        </w:rPr>
        <w:t>- und Strom</w:t>
      </w:r>
      <w:r w:rsidR="00481018">
        <w:rPr>
          <w:bCs/>
          <w:sz w:val="26"/>
          <w:szCs w:val="26"/>
        </w:rPr>
        <w:t>versorgung</w:t>
      </w:r>
      <w:r w:rsidR="002A0882">
        <w:rPr>
          <w:bCs/>
          <w:sz w:val="26"/>
          <w:szCs w:val="26"/>
        </w:rPr>
        <w:t>.</w:t>
      </w:r>
      <w:r w:rsidR="00481018">
        <w:rPr>
          <w:bCs/>
          <w:sz w:val="26"/>
          <w:szCs w:val="26"/>
        </w:rPr>
        <w:t xml:space="preserve"> </w:t>
      </w:r>
      <w:r w:rsidR="00260228">
        <w:rPr>
          <w:bCs/>
          <w:sz w:val="26"/>
          <w:szCs w:val="26"/>
        </w:rPr>
        <w:t>Es</w:t>
      </w:r>
      <w:r w:rsidR="00481018">
        <w:rPr>
          <w:bCs/>
          <w:sz w:val="26"/>
          <w:szCs w:val="26"/>
        </w:rPr>
        <w:t xml:space="preserve"> </w:t>
      </w:r>
      <w:r w:rsidR="00024E13">
        <w:rPr>
          <w:bCs/>
          <w:sz w:val="26"/>
          <w:szCs w:val="26"/>
        </w:rPr>
        <w:t>deckt</w:t>
      </w:r>
      <w:r w:rsidR="00477235">
        <w:rPr>
          <w:bCs/>
          <w:sz w:val="26"/>
          <w:szCs w:val="26"/>
        </w:rPr>
        <w:t xml:space="preserve"> </w:t>
      </w:r>
      <w:r w:rsidR="00BA27CE">
        <w:rPr>
          <w:bCs/>
          <w:sz w:val="26"/>
          <w:szCs w:val="26"/>
        </w:rPr>
        <w:t xml:space="preserve">gemeinsam mit einer </w:t>
      </w:r>
      <w:r w:rsidR="0052147D">
        <w:rPr>
          <w:bCs/>
          <w:sz w:val="26"/>
          <w:szCs w:val="26"/>
        </w:rPr>
        <w:t>Fotovoltaikanlage</w:t>
      </w:r>
      <w:r w:rsidR="00715FBE">
        <w:rPr>
          <w:bCs/>
          <w:sz w:val="26"/>
          <w:szCs w:val="26"/>
        </w:rPr>
        <w:t xml:space="preserve"> </w:t>
      </w:r>
      <w:r w:rsidR="00CA0F9F">
        <w:rPr>
          <w:bCs/>
          <w:sz w:val="26"/>
          <w:szCs w:val="26"/>
        </w:rPr>
        <w:t>mit 99</w:t>
      </w:r>
      <w:r w:rsidR="005A0A7E">
        <w:rPr>
          <w:bCs/>
          <w:sz w:val="26"/>
          <w:szCs w:val="26"/>
        </w:rPr>
        <w:t> </w:t>
      </w:r>
      <w:r w:rsidR="00CA0F9F">
        <w:rPr>
          <w:bCs/>
          <w:sz w:val="26"/>
          <w:szCs w:val="26"/>
        </w:rPr>
        <w:t xml:space="preserve">kW peak </w:t>
      </w:r>
      <w:r w:rsidR="00715FBE">
        <w:rPr>
          <w:bCs/>
          <w:sz w:val="26"/>
          <w:szCs w:val="26"/>
        </w:rPr>
        <w:t xml:space="preserve">einen </w:t>
      </w:r>
      <w:r w:rsidR="0098068E">
        <w:rPr>
          <w:bCs/>
          <w:sz w:val="26"/>
          <w:szCs w:val="26"/>
        </w:rPr>
        <w:t>beträchtlichen Teil de</w:t>
      </w:r>
      <w:r w:rsidR="007B1131">
        <w:rPr>
          <w:bCs/>
          <w:sz w:val="26"/>
          <w:szCs w:val="26"/>
        </w:rPr>
        <w:t xml:space="preserve">s </w:t>
      </w:r>
      <w:r w:rsidR="00231928">
        <w:rPr>
          <w:bCs/>
          <w:sz w:val="26"/>
          <w:szCs w:val="26"/>
        </w:rPr>
        <w:t xml:space="preserve">jährlichen </w:t>
      </w:r>
      <w:r w:rsidR="007B1131">
        <w:rPr>
          <w:bCs/>
          <w:sz w:val="26"/>
          <w:szCs w:val="26"/>
        </w:rPr>
        <w:t>Gesamtstrombedarfs von ca. 350.000</w:t>
      </w:r>
      <w:r w:rsidR="005A0A7E">
        <w:rPr>
          <w:bCs/>
          <w:sz w:val="26"/>
          <w:szCs w:val="26"/>
        </w:rPr>
        <w:t> </w:t>
      </w:r>
      <w:r w:rsidR="007B1131">
        <w:rPr>
          <w:bCs/>
          <w:sz w:val="26"/>
          <w:szCs w:val="26"/>
        </w:rPr>
        <w:t>kWh</w:t>
      </w:r>
      <w:r w:rsidR="005A0A7E">
        <w:rPr>
          <w:bCs/>
          <w:sz w:val="26"/>
          <w:szCs w:val="26"/>
        </w:rPr>
        <w:t>. L</w:t>
      </w:r>
      <w:r w:rsidR="00231928">
        <w:rPr>
          <w:bCs/>
          <w:sz w:val="26"/>
          <w:szCs w:val="26"/>
        </w:rPr>
        <w:t>ediglich ca. 6.000</w:t>
      </w:r>
      <w:r w:rsidR="005A0A7E">
        <w:rPr>
          <w:bCs/>
          <w:sz w:val="26"/>
          <w:szCs w:val="26"/>
        </w:rPr>
        <w:t> </w:t>
      </w:r>
      <w:r w:rsidR="00231928">
        <w:rPr>
          <w:bCs/>
          <w:sz w:val="26"/>
          <w:szCs w:val="26"/>
        </w:rPr>
        <w:t xml:space="preserve">kWh </w:t>
      </w:r>
      <w:r w:rsidR="005A0A7E">
        <w:rPr>
          <w:bCs/>
          <w:sz w:val="26"/>
          <w:szCs w:val="26"/>
        </w:rPr>
        <w:t>m</w:t>
      </w:r>
      <w:r w:rsidR="00723137">
        <w:rPr>
          <w:bCs/>
          <w:sz w:val="26"/>
          <w:szCs w:val="26"/>
        </w:rPr>
        <w:t>üssen</w:t>
      </w:r>
      <w:r w:rsidR="005A0A7E">
        <w:rPr>
          <w:bCs/>
          <w:sz w:val="26"/>
          <w:szCs w:val="26"/>
        </w:rPr>
        <w:t xml:space="preserve"> </w:t>
      </w:r>
      <w:r w:rsidR="00231928">
        <w:rPr>
          <w:bCs/>
          <w:sz w:val="26"/>
          <w:szCs w:val="26"/>
        </w:rPr>
        <w:t>aus dem öffentlichen Netz zugekauft werden</w:t>
      </w:r>
      <w:r w:rsidR="00751467">
        <w:rPr>
          <w:bCs/>
          <w:sz w:val="26"/>
          <w:szCs w:val="26"/>
        </w:rPr>
        <w:t>.</w:t>
      </w:r>
      <w:r w:rsidR="00D41D1C">
        <w:rPr>
          <w:bCs/>
          <w:sz w:val="26"/>
          <w:szCs w:val="26"/>
        </w:rPr>
        <w:t xml:space="preserve"> Zusätzliche Wärme wird bei Bedarf </w:t>
      </w:r>
      <w:r w:rsidR="00823BD1">
        <w:rPr>
          <w:bCs/>
          <w:sz w:val="26"/>
          <w:szCs w:val="26"/>
        </w:rPr>
        <w:t xml:space="preserve">von einer </w:t>
      </w:r>
      <w:r w:rsidR="0096634B">
        <w:rPr>
          <w:bCs/>
          <w:sz w:val="26"/>
          <w:szCs w:val="26"/>
        </w:rPr>
        <w:t>60</w:t>
      </w:r>
      <w:r w:rsidR="005A0A7E">
        <w:rPr>
          <w:bCs/>
          <w:sz w:val="26"/>
          <w:szCs w:val="26"/>
        </w:rPr>
        <w:t> </w:t>
      </w:r>
      <w:r w:rsidR="0096634B">
        <w:rPr>
          <w:bCs/>
          <w:sz w:val="26"/>
          <w:szCs w:val="26"/>
        </w:rPr>
        <w:t>kW leistenden Gasbrennwerttherme von Weishaupt bereitgestellt.</w:t>
      </w:r>
    </w:p>
    <w:p w14:paraId="2ABA379B" w14:textId="46FED3AB" w:rsidR="00475515" w:rsidRPr="00723137" w:rsidRDefault="00475515">
      <w:pPr>
        <w:spacing w:after="180" w:line="360" w:lineRule="exact"/>
        <w:jc w:val="both"/>
        <w:rPr>
          <w:b/>
          <w:sz w:val="26"/>
          <w:szCs w:val="26"/>
        </w:rPr>
      </w:pPr>
      <w:r w:rsidRPr="00723137">
        <w:rPr>
          <w:b/>
          <w:sz w:val="26"/>
          <w:szCs w:val="26"/>
        </w:rPr>
        <w:t>Schritte zur Umsetzung</w:t>
      </w:r>
    </w:p>
    <w:p w14:paraId="13E53E69" w14:textId="7F084CC9" w:rsidR="00D27C6E" w:rsidRPr="00D27C6E" w:rsidRDefault="00D27C6E" w:rsidP="00723137">
      <w:pPr>
        <w:spacing w:line="360" w:lineRule="exact"/>
        <w:jc w:val="both"/>
        <w:rPr>
          <w:bCs/>
          <w:sz w:val="26"/>
          <w:szCs w:val="26"/>
        </w:rPr>
      </w:pPr>
      <w:r w:rsidRPr="00D27C6E">
        <w:rPr>
          <w:bCs/>
          <w:sz w:val="26"/>
          <w:szCs w:val="26"/>
        </w:rPr>
        <w:t>Die Gebäudeausstattung wurde in drei Bauabschnitten realisiert:</w:t>
      </w:r>
    </w:p>
    <w:p w14:paraId="5F91F635" w14:textId="6ED46FAA" w:rsidR="009B145E" w:rsidRDefault="00D27C6E" w:rsidP="00723137">
      <w:pPr>
        <w:pStyle w:val="Listenabsatz"/>
        <w:numPr>
          <w:ilvl w:val="0"/>
          <w:numId w:val="6"/>
        </w:numPr>
        <w:spacing w:line="360" w:lineRule="exact"/>
        <w:ind w:left="681" w:hanging="397"/>
        <w:jc w:val="both"/>
        <w:rPr>
          <w:bCs/>
          <w:sz w:val="26"/>
          <w:szCs w:val="26"/>
        </w:rPr>
      </w:pPr>
      <w:r w:rsidRPr="00723137">
        <w:rPr>
          <w:bCs/>
          <w:sz w:val="26"/>
          <w:szCs w:val="26"/>
        </w:rPr>
        <w:t>Installation der Grundausstattung mit Gasbrennwerttherme und Warmwasser</w:t>
      </w:r>
      <w:r w:rsidR="00475515">
        <w:rPr>
          <w:bCs/>
          <w:sz w:val="26"/>
          <w:szCs w:val="26"/>
        </w:rPr>
        <w:t>.</w:t>
      </w:r>
    </w:p>
    <w:p w14:paraId="35681801" w14:textId="558FFCC6" w:rsidR="009B145E" w:rsidRDefault="00D27C6E" w:rsidP="00723137">
      <w:pPr>
        <w:pStyle w:val="Listenabsatz"/>
        <w:numPr>
          <w:ilvl w:val="0"/>
          <w:numId w:val="6"/>
        </w:numPr>
        <w:spacing w:after="180" w:line="360" w:lineRule="exact"/>
        <w:ind w:left="681" w:hanging="397"/>
        <w:jc w:val="both"/>
        <w:rPr>
          <w:bCs/>
          <w:sz w:val="26"/>
          <w:szCs w:val="26"/>
        </w:rPr>
      </w:pPr>
      <w:r w:rsidRPr="009B145E">
        <w:rPr>
          <w:bCs/>
          <w:sz w:val="26"/>
          <w:szCs w:val="26"/>
        </w:rPr>
        <w:t xml:space="preserve">Voraussetzungen (Leitungen </w:t>
      </w:r>
      <w:r w:rsidR="00C825EF" w:rsidRPr="009B145E">
        <w:rPr>
          <w:bCs/>
          <w:sz w:val="26"/>
          <w:szCs w:val="26"/>
        </w:rPr>
        <w:t>und Peripherie</w:t>
      </w:r>
      <w:r w:rsidRPr="009B145E">
        <w:rPr>
          <w:bCs/>
          <w:sz w:val="26"/>
          <w:szCs w:val="26"/>
        </w:rPr>
        <w:t>) für Gebäudekühlung</w:t>
      </w:r>
      <w:r w:rsidR="00253C3B" w:rsidRPr="009B145E">
        <w:rPr>
          <w:bCs/>
          <w:sz w:val="26"/>
          <w:szCs w:val="26"/>
        </w:rPr>
        <w:t xml:space="preserve"> wurden geschaffen</w:t>
      </w:r>
      <w:r w:rsidR="00475515">
        <w:rPr>
          <w:bCs/>
          <w:sz w:val="26"/>
          <w:szCs w:val="26"/>
        </w:rPr>
        <w:t>.</w:t>
      </w:r>
    </w:p>
    <w:p w14:paraId="3CFF66BD" w14:textId="0FE121E2" w:rsidR="00D27C6E" w:rsidRPr="009B145E" w:rsidRDefault="00D27C6E" w:rsidP="00723137">
      <w:pPr>
        <w:pStyle w:val="Listenabsatz"/>
        <w:numPr>
          <w:ilvl w:val="0"/>
          <w:numId w:val="6"/>
        </w:numPr>
        <w:spacing w:after="180" w:line="360" w:lineRule="exact"/>
        <w:ind w:left="681" w:hanging="397"/>
        <w:jc w:val="both"/>
        <w:rPr>
          <w:bCs/>
          <w:sz w:val="26"/>
          <w:szCs w:val="26"/>
        </w:rPr>
      </w:pPr>
      <w:r w:rsidRPr="009B145E">
        <w:rPr>
          <w:bCs/>
          <w:sz w:val="26"/>
          <w:szCs w:val="26"/>
        </w:rPr>
        <w:t xml:space="preserve">Installation Kühlung </w:t>
      </w:r>
      <w:r w:rsidR="00253C3B" w:rsidRPr="009B145E">
        <w:rPr>
          <w:bCs/>
          <w:sz w:val="26"/>
          <w:szCs w:val="26"/>
        </w:rPr>
        <w:t>und</w:t>
      </w:r>
      <w:r w:rsidRPr="009B145E">
        <w:rPr>
          <w:bCs/>
          <w:sz w:val="26"/>
          <w:szCs w:val="26"/>
        </w:rPr>
        <w:t xml:space="preserve"> BHKW</w:t>
      </w:r>
      <w:r w:rsidR="00475515">
        <w:rPr>
          <w:bCs/>
          <w:sz w:val="26"/>
          <w:szCs w:val="26"/>
        </w:rPr>
        <w:t>.</w:t>
      </w:r>
    </w:p>
    <w:p w14:paraId="1708246C" w14:textId="4FE953F5" w:rsidR="00676289" w:rsidRDefault="00D27C6E">
      <w:pPr>
        <w:spacing w:after="180" w:line="360" w:lineRule="exact"/>
        <w:jc w:val="both"/>
        <w:rPr>
          <w:bCs/>
          <w:sz w:val="26"/>
          <w:szCs w:val="26"/>
        </w:rPr>
      </w:pPr>
      <w:r w:rsidRPr="00D27C6E">
        <w:rPr>
          <w:bCs/>
          <w:sz w:val="26"/>
          <w:szCs w:val="26"/>
        </w:rPr>
        <w:t xml:space="preserve">Seit 2019 übernimmt das BHKW die Grundlast </w:t>
      </w:r>
      <w:r w:rsidR="00A440BE">
        <w:rPr>
          <w:bCs/>
          <w:sz w:val="26"/>
          <w:szCs w:val="26"/>
        </w:rPr>
        <w:t>und</w:t>
      </w:r>
      <w:r w:rsidR="00FC6C97">
        <w:rPr>
          <w:bCs/>
          <w:sz w:val="26"/>
          <w:szCs w:val="26"/>
        </w:rPr>
        <w:t xml:space="preserve"> der</w:t>
      </w:r>
      <w:r w:rsidRPr="00D27C6E">
        <w:rPr>
          <w:bCs/>
          <w:sz w:val="26"/>
          <w:szCs w:val="26"/>
        </w:rPr>
        <w:t xml:space="preserve"> Brennwert</w:t>
      </w:r>
      <w:r w:rsidR="00FC6C97">
        <w:rPr>
          <w:bCs/>
          <w:sz w:val="26"/>
          <w:szCs w:val="26"/>
        </w:rPr>
        <w:t>kessel</w:t>
      </w:r>
      <w:r w:rsidRPr="00D27C6E">
        <w:rPr>
          <w:bCs/>
          <w:sz w:val="26"/>
          <w:szCs w:val="26"/>
        </w:rPr>
        <w:t xml:space="preserve"> </w:t>
      </w:r>
      <w:r w:rsidR="00FC6C97">
        <w:rPr>
          <w:bCs/>
          <w:sz w:val="26"/>
          <w:szCs w:val="26"/>
        </w:rPr>
        <w:t>die</w:t>
      </w:r>
      <w:r w:rsidRPr="00D27C6E">
        <w:rPr>
          <w:bCs/>
          <w:sz w:val="26"/>
          <w:szCs w:val="26"/>
        </w:rPr>
        <w:t xml:space="preserve"> Spitzen</w:t>
      </w:r>
      <w:r w:rsidR="00FC6C97">
        <w:rPr>
          <w:bCs/>
          <w:sz w:val="26"/>
          <w:szCs w:val="26"/>
        </w:rPr>
        <w:t>last.</w:t>
      </w:r>
      <w:r w:rsidR="0099551F">
        <w:rPr>
          <w:bCs/>
          <w:sz w:val="26"/>
          <w:szCs w:val="26"/>
        </w:rPr>
        <w:t xml:space="preserve"> </w:t>
      </w:r>
      <w:r w:rsidR="00751467">
        <w:rPr>
          <w:bCs/>
          <w:sz w:val="26"/>
          <w:szCs w:val="26"/>
        </w:rPr>
        <w:t>D</w:t>
      </w:r>
      <w:r w:rsidR="00510353">
        <w:rPr>
          <w:bCs/>
          <w:sz w:val="26"/>
          <w:szCs w:val="26"/>
        </w:rPr>
        <w:t>ie</w:t>
      </w:r>
      <w:r w:rsidR="007E35AF">
        <w:rPr>
          <w:bCs/>
          <w:sz w:val="26"/>
          <w:szCs w:val="26"/>
        </w:rPr>
        <w:t xml:space="preserve"> </w:t>
      </w:r>
      <w:r w:rsidR="00AD2333">
        <w:rPr>
          <w:bCs/>
          <w:sz w:val="26"/>
          <w:szCs w:val="26"/>
        </w:rPr>
        <w:t xml:space="preserve">vom BHKW </w:t>
      </w:r>
      <w:r w:rsidR="00823BD1">
        <w:rPr>
          <w:bCs/>
          <w:sz w:val="26"/>
          <w:szCs w:val="26"/>
        </w:rPr>
        <w:t xml:space="preserve">(und ggf. der Gasbrennwerttherme) </w:t>
      </w:r>
      <w:r w:rsidR="00AD2333">
        <w:rPr>
          <w:bCs/>
          <w:sz w:val="26"/>
          <w:szCs w:val="26"/>
        </w:rPr>
        <w:t>gelieferte</w:t>
      </w:r>
      <w:r w:rsidR="00751467">
        <w:rPr>
          <w:bCs/>
          <w:sz w:val="26"/>
          <w:szCs w:val="26"/>
        </w:rPr>
        <w:t xml:space="preserve"> </w:t>
      </w:r>
      <w:r w:rsidR="00AD2333">
        <w:rPr>
          <w:bCs/>
          <w:sz w:val="26"/>
          <w:szCs w:val="26"/>
        </w:rPr>
        <w:t xml:space="preserve">Wärme </w:t>
      </w:r>
      <w:r w:rsidR="00751467">
        <w:rPr>
          <w:bCs/>
          <w:sz w:val="26"/>
          <w:szCs w:val="26"/>
        </w:rPr>
        <w:t>wir</w:t>
      </w:r>
      <w:r w:rsidR="00C74964">
        <w:rPr>
          <w:bCs/>
          <w:sz w:val="26"/>
          <w:szCs w:val="26"/>
        </w:rPr>
        <w:t>d</w:t>
      </w:r>
      <w:r w:rsidR="00751467">
        <w:rPr>
          <w:bCs/>
          <w:sz w:val="26"/>
          <w:szCs w:val="26"/>
        </w:rPr>
        <w:t xml:space="preserve"> </w:t>
      </w:r>
      <w:r w:rsidR="00510353">
        <w:rPr>
          <w:bCs/>
          <w:sz w:val="26"/>
          <w:szCs w:val="26"/>
        </w:rPr>
        <w:t xml:space="preserve">in der „Kletterei“ </w:t>
      </w:r>
      <w:r w:rsidR="00A61A5D">
        <w:rPr>
          <w:bCs/>
          <w:sz w:val="26"/>
          <w:szCs w:val="26"/>
        </w:rPr>
        <w:t xml:space="preserve">praktischerweise </w:t>
      </w:r>
      <w:r w:rsidR="00751467">
        <w:rPr>
          <w:bCs/>
          <w:sz w:val="26"/>
          <w:szCs w:val="26"/>
        </w:rPr>
        <w:t xml:space="preserve">nicht nur im Winter zur Beheizung </w:t>
      </w:r>
      <w:r w:rsidR="00CA7E22">
        <w:rPr>
          <w:bCs/>
          <w:sz w:val="26"/>
          <w:szCs w:val="26"/>
        </w:rPr>
        <w:t>genutzt</w:t>
      </w:r>
      <w:r w:rsidR="0099551F">
        <w:rPr>
          <w:bCs/>
          <w:sz w:val="26"/>
          <w:szCs w:val="26"/>
        </w:rPr>
        <w:t>. I</w:t>
      </w:r>
      <w:r w:rsidR="00CA7E22">
        <w:rPr>
          <w:bCs/>
          <w:sz w:val="26"/>
          <w:szCs w:val="26"/>
        </w:rPr>
        <w:t xml:space="preserve">m Sommer wird </w:t>
      </w:r>
      <w:r w:rsidR="00AE52C0">
        <w:rPr>
          <w:bCs/>
          <w:sz w:val="26"/>
          <w:szCs w:val="26"/>
        </w:rPr>
        <w:t>damit</w:t>
      </w:r>
      <w:r w:rsidR="00A61A5D">
        <w:rPr>
          <w:bCs/>
          <w:sz w:val="26"/>
          <w:szCs w:val="26"/>
        </w:rPr>
        <w:t xml:space="preserve"> aus </w:t>
      </w:r>
      <w:r w:rsidR="00A61A5D">
        <w:rPr>
          <w:bCs/>
          <w:sz w:val="26"/>
          <w:szCs w:val="26"/>
        </w:rPr>
        <w:lastRenderedPageBreak/>
        <w:t xml:space="preserve">einem </w:t>
      </w:r>
      <w:r w:rsidR="00430FA4">
        <w:rPr>
          <w:bCs/>
          <w:sz w:val="26"/>
          <w:szCs w:val="26"/>
        </w:rPr>
        <w:t>kontinuierlich auf 80</w:t>
      </w:r>
      <w:r w:rsidR="0099551F">
        <w:rPr>
          <w:bCs/>
          <w:sz w:val="26"/>
          <w:szCs w:val="26"/>
        </w:rPr>
        <w:t> </w:t>
      </w:r>
      <w:r w:rsidR="00430FA4">
        <w:rPr>
          <w:bCs/>
          <w:sz w:val="26"/>
          <w:szCs w:val="26"/>
        </w:rPr>
        <w:t xml:space="preserve">°C temperierten </w:t>
      </w:r>
      <w:r w:rsidR="00D07F1C">
        <w:rPr>
          <w:bCs/>
          <w:sz w:val="26"/>
          <w:szCs w:val="26"/>
        </w:rPr>
        <w:t>S</w:t>
      </w:r>
      <w:r w:rsidR="00BB1B80">
        <w:rPr>
          <w:bCs/>
          <w:sz w:val="26"/>
          <w:szCs w:val="26"/>
        </w:rPr>
        <w:t>peicher</w:t>
      </w:r>
      <w:r w:rsidR="007F2FC3">
        <w:rPr>
          <w:bCs/>
          <w:sz w:val="26"/>
          <w:szCs w:val="26"/>
        </w:rPr>
        <w:t xml:space="preserve"> </w:t>
      </w:r>
      <w:r w:rsidR="00BB1B80">
        <w:rPr>
          <w:bCs/>
          <w:sz w:val="26"/>
          <w:szCs w:val="26"/>
        </w:rPr>
        <w:t>eine A</w:t>
      </w:r>
      <w:r w:rsidR="002D1CC7">
        <w:rPr>
          <w:bCs/>
          <w:sz w:val="26"/>
          <w:szCs w:val="26"/>
        </w:rPr>
        <w:t>d</w:t>
      </w:r>
      <w:r w:rsidR="00BB1B80">
        <w:rPr>
          <w:bCs/>
          <w:sz w:val="26"/>
          <w:szCs w:val="26"/>
        </w:rPr>
        <w:t>sorptionskälte</w:t>
      </w:r>
      <w:r w:rsidR="00242B31">
        <w:rPr>
          <w:bCs/>
          <w:sz w:val="26"/>
          <w:szCs w:val="26"/>
        </w:rPr>
        <w:t>maschine</w:t>
      </w:r>
      <w:r w:rsidR="00A00CE0">
        <w:rPr>
          <w:bCs/>
          <w:sz w:val="26"/>
          <w:szCs w:val="26"/>
        </w:rPr>
        <w:t xml:space="preserve"> der Marke Fahrenheit</w:t>
      </w:r>
      <w:r w:rsidR="00BB1B80">
        <w:rPr>
          <w:bCs/>
          <w:sz w:val="26"/>
          <w:szCs w:val="26"/>
        </w:rPr>
        <w:t xml:space="preserve"> </w:t>
      </w:r>
      <w:r w:rsidR="00AE52C0">
        <w:rPr>
          <w:bCs/>
          <w:sz w:val="26"/>
          <w:szCs w:val="26"/>
        </w:rPr>
        <w:t>mit einer Kälteleistu</w:t>
      </w:r>
      <w:r w:rsidR="00D75E25">
        <w:rPr>
          <w:bCs/>
          <w:sz w:val="26"/>
          <w:szCs w:val="26"/>
        </w:rPr>
        <w:t>ng von 25</w:t>
      </w:r>
      <w:r w:rsidR="009A3E93">
        <w:rPr>
          <w:bCs/>
          <w:sz w:val="26"/>
          <w:szCs w:val="26"/>
        </w:rPr>
        <w:t> </w:t>
      </w:r>
      <w:r w:rsidR="00D75E25">
        <w:rPr>
          <w:bCs/>
          <w:sz w:val="26"/>
          <w:szCs w:val="26"/>
        </w:rPr>
        <w:t>kW</w:t>
      </w:r>
      <w:r w:rsidR="00F37216">
        <w:rPr>
          <w:bCs/>
          <w:sz w:val="26"/>
          <w:szCs w:val="26"/>
        </w:rPr>
        <w:t xml:space="preserve"> </w:t>
      </w:r>
      <w:r w:rsidR="00BB1B80">
        <w:rPr>
          <w:bCs/>
          <w:sz w:val="26"/>
          <w:szCs w:val="26"/>
        </w:rPr>
        <w:t>gespeist</w:t>
      </w:r>
      <w:r w:rsidR="0057664B">
        <w:rPr>
          <w:bCs/>
          <w:sz w:val="26"/>
          <w:szCs w:val="26"/>
        </w:rPr>
        <w:t>.</w:t>
      </w:r>
      <w:r w:rsidR="00093AFF">
        <w:rPr>
          <w:bCs/>
          <w:sz w:val="26"/>
          <w:szCs w:val="26"/>
        </w:rPr>
        <w:t xml:space="preserve"> </w:t>
      </w:r>
      <w:r w:rsidR="00982712">
        <w:rPr>
          <w:bCs/>
          <w:sz w:val="26"/>
          <w:szCs w:val="26"/>
        </w:rPr>
        <w:t>D</w:t>
      </w:r>
      <w:r w:rsidR="008B5EF1">
        <w:rPr>
          <w:bCs/>
          <w:sz w:val="26"/>
          <w:szCs w:val="26"/>
        </w:rPr>
        <w:t>a das neoTower BHKW</w:t>
      </w:r>
      <w:r w:rsidR="00684386">
        <w:rPr>
          <w:bCs/>
          <w:sz w:val="26"/>
          <w:szCs w:val="26"/>
        </w:rPr>
        <w:t xml:space="preserve"> </w:t>
      </w:r>
      <w:r w:rsidR="00D96204">
        <w:rPr>
          <w:bCs/>
          <w:sz w:val="26"/>
          <w:szCs w:val="26"/>
        </w:rPr>
        <w:t xml:space="preserve">über eine breite </w:t>
      </w:r>
      <w:r w:rsidR="003641F0">
        <w:rPr>
          <w:bCs/>
          <w:sz w:val="26"/>
          <w:szCs w:val="26"/>
        </w:rPr>
        <w:t>Leistungsspanne modulierend</w:t>
      </w:r>
      <w:r w:rsidR="007B1349">
        <w:rPr>
          <w:bCs/>
          <w:sz w:val="26"/>
          <w:szCs w:val="26"/>
        </w:rPr>
        <w:t xml:space="preserve"> arbeitet</w:t>
      </w:r>
      <w:r w:rsidR="009A3E93">
        <w:rPr>
          <w:bCs/>
          <w:sz w:val="26"/>
          <w:szCs w:val="26"/>
        </w:rPr>
        <w:t xml:space="preserve"> (ab 10,7 kW el. </w:t>
      </w:r>
      <w:r w:rsidR="00676289">
        <w:rPr>
          <w:bCs/>
          <w:sz w:val="26"/>
          <w:szCs w:val="26"/>
        </w:rPr>
        <w:t xml:space="preserve">und </w:t>
      </w:r>
      <w:r w:rsidR="009A3E93">
        <w:rPr>
          <w:bCs/>
          <w:sz w:val="26"/>
          <w:szCs w:val="26"/>
        </w:rPr>
        <w:t>29,1 kW therm.)</w:t>
      </w:r>
      <w:r w:rsidR="007B1349">
        <w:rPr>
          <w:bCs/>
          <w:sz w:val="26"/>
          <w:szCs w:val="26"/>
        </w:rPr>
        <w:t xml:space="preserve">, </w:t>
      </w:r>
      <w:r w:rsidR="004D262C">
        <w:rPr>
          <w:bCs/>
          <w:sz w:val="26"/>
          <w:szCs w:val="26"/>
        </w:rPr>
        <w:t xml:space="preserve">wird taktender </w:t>
      </w:r>
      <w:r w:rsidR="0071529D">
        <w:rPr>
          <w:bCs/>
          <w:sz w:val="26"/>
          <w:szCs w:val="26"/>
        </w:rPr>
        <w:t>B</w:t>
      </w:r>
      <w:r w:rsidR="004D262C">
        <w:rPr>
          <w:bCs/>
          <w:sz w:val="26"/>
          <w:szCs w:val="26"/>
        </w:rPr>
        <w:t xml:space="preserve">etrieb mit häufigen Starts </w:t>
      </w:r>
      <w:r w:rsidR="00571AEF">
        <w:rPr>
          <w:bCs/>
          <w:sz w:val="26"/>
          <w:szCs w:val="26"/>
        </w:rPr>
        <w:t>weitgehend vermieden</w:t>
      </w:r>
      <w:r w:rsidR="002C15FC">
        <w:rPr>
          <w:bCs/>
          <w:sz w:val="26"/>
          <w:szCs w:val="26"/>
        </w:rPr>
        <w:t>. D</w:t>
      </w:r>
      <w:r w:rsidR="0071529D">
        <w:rPr>
          <w:bCs/>
          <w:sz w:val="26"/>
          <w:szCs w:val="26"/>
        </w:rPr>
        <w:t xml:space="preserve">as Gerät läuft </w:t>
      </w:r>
      <w:r w:rsidR="00710DEF">
        <w:rPr>
          <w:bCs/>
          <w:sz w:val="26"/>
          <w:szCs w:val="26"/>
        </w:rPr>
        <w:t xml:space="preserve">über lange Phasen </w:t>
      </w:r>
      <w:r w:rsidR="0071529D">
        <w:rPr>
          <w:bCs/>
          <w:sz w:val="26"/>
          <w:szCs w:val="26"/>
        </w:rPr>
        <w:t>durch</w:t>
      </w:r>
      <w:r w:rsidR="00460CB0">
        <w:rPr>
          <w:bCs/>
          <w:sz w:val="26"/>
          <w:szCs w:val="26"/>
        </w:rPr>
        <w:t>.</w:t>
      </w:r>
      <w:r w:rsidR="00EA38F2">
        <w:rPr>
          <w:bCs/>
          <w:sz w:val="26"/>
          <w:szCs w:val="26"/>
        </w:rPr>
        <w:t xml:space="preserve"> </w:t>
      </w:r>
      <w:r w:rsidR="004A607C">
        <w:rPr>
          <w:bCs/>
          <w:sz w:val="26"/>
          <w:szCs w:val="26"/>
        </w:rPr>
        <w:t xml:space="preserve">Das ist nicht zuletzt </w:t>
      </w:r>
      <w:r w:rsidR="00400854">
        <w:rPr>
          <w:bCs/>
          <w:sz w:val="26"/>
          <w:szCs w:val="26"/>
        </w:rPr>
        <w:t>im Interesse einer</w:t>
      </w:r>
      <w:r w:rsidR="004A607C">
        <w:rPr>
          <w:bCs/>
          <w:sz w:val="26"/>
          <w:szCs w:val="26"/>
        </w:rPr>
        <w:t xml:space="preserve"> </w:t>
      </w:r>
      <w:r w:rsidR="005E1FCD">
        <w:rPr>
          <w:bCs/>
          <w:sz w:val="26"/>
          <w:szCs w:val="26"/>
        </w:rPr>
        <w:t>hohe</w:t>
      </w:r>
      <w:r w:rsidR="00400854">
        <w:rPr>
          <w:bCs/>
          <w:sz w:val="26"/>
          <w:szCs w:val="26"/>
        </w:rPr>
        <w:t>n</w:t>
      </w:r>
      <w:r w:rsidR="005E1FCD">
        <w:rPr>
          <w:bCs/>
          <w:sz w:val="26"/>
          <w:szCs w:val="26"/>
        </w:rPr>
        <w:t xml:space="preserve"> Eigenstromversorgung </w:t>
      </w:r>
      <w:r w:rsidR="002C15FC">
        <w:rPr>
          <w:bCs/>
          <w:sz w:val="26"/>
          <w:szCs w:val="26"/>
        </w:rPr>
        <w:t>bedeutsam</w:t>
      </w:r>
      <w:r w:rsidR="00D92601">
        <w:rPr>
          <w:bCs/>
          <w:sz w:val="26"/>
          <w:szCs w:val="26"/>
        </w:rPr>
        <w:t xml:space="preserve">, die </w:t>
      </w:r>
      <w:r w:rsidR="004A607C">
        <w:rPr>
          <w:bCs/>
          <w:sz w:val="26"/>
          <w:szCs w:val="26"/>
        </w:rPr>
        <w:t xml:space="preserve">für den Betreiber </w:t>
      </w:r>
      <w:r w:rsidR="003D005A">
        <w:rPr>
          <w:bCs/>
          <w:sz w:val="26"/>
          <w:szCs w:val="26"/>
        </w:rPr>
        <w:t>ausgesprochen lukrativ</w:t>
      </w:r>
      <w:r w:rsidR="00D92601">
        <w:rPr>
          <w:bCs/>
          <w:sz w:val="26"/>
          <w:szCs w:val="26"/>
        </w:rPr>
        <w:t xml:space="preserve"> ist</w:t>
      </w:r>
      <w:r w:rsidR="00D044F5">
        <w:rPr>
          <w:bCs/>
          <w:sz w:val="26"/>
          <w:szCs w:val="26"/>
        </w:rPr>
        <w:t xml:space="preserve"> und ihm eine </w:t>
      </w:r>
      <w:r w:rsidR="00CA73C6">
        <w:rPr>
          <w:bCs/>
          <w:sz w:val="26"/>
          <w:szCs w:val="26"/>
        </w:rPr>
        <w:t>überschaubare Amortisationszeit sichert.</w:t>
      </w:r>
    </w:p>
    <w:p w14:paraId="11A9E759" w14:textId="301A8B2B" w:rsidR="00ED7AFF" w:rsidRDefault="00CA73C6">
      <w:pPr>
        <w:spacing w:after="180" w:line="36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Zu d</w:t>
      </w:r>
      <w:r w:rsidR="007551F5">
        <w:rPr>
          <w:bCs/>
          <w:sz w:val="26"/>
          <w:szCs w:val="26"/>
        </w:rPr>
        <w:t>en geringen Betriebskosten</w:t>
      </w:r>
      <w:r>
        <w:rPr>
          <w:bCs/>
          <w:sz w:val="26"/>
          <w:szCs w:val="26"/>
        </w:rPr>
        <w:t xml:space="preserve"> trägt auch d</w:t>
      </w:r>
      <w:r w:rsidR="0067730F">
        <w:rPr>
          <w:bCs/>
          <w:sz w:val="26"/>
          <w:szCs w:val="26"/>
        </w:rPr>
        <w:t xml:space="preserve">as </w:t>
      </w:r>
      <w:r w:rsidR="00843CE2">
        <w:rPr>
          <w:bCs/>
          <w:sz w:val="26"/>
          <w:szCs w:val="26"/>
        </w:rPr>
        <w:t>lange</w:t>
      </w:r>
      <w:r w:rsidR="00C36595">
        <w:rPr>
          <w:bCs/>
          <w:sz w:val="26"/>
          <w:szCs w:val="26"/>
        </w:rPr>
        <w:t xml:space="preserve"> Wartungsintervall bei, das </w:t>
      </w:r>
      <w:r w:rsidR="0093047E">
        <w:rPr>
          <w:bCs/>
          <w:sz w:val="26"/>
          <w:szCs w:val="26"/>
        </w:rPr>
        <w:t xml:space="preserve">beim neoTower 20.0 </w:t>
      </w:r>
      <w:r w:rsidR="00C36595">
        <w:rPr>
          <w:bCs/>
          <w:sz w:val="26"/>
          <w:szCs w:val="26"/>
        </w:rPr>
        <w:t>lediglich alle 6000</w:t>
      </w:r>
      <w:r w:rsidR="007F36B3">
        <w:rPr>
          <w:bCs/>
          <w:sz w:val="26"/>
          <w:szCs w:val="26"/>
        </w:rPr>
        <w:t xml:space="preserve"> </w:t>
      </w:r>
      <w:r w:rsidR="00061BAA">
        <w:rPr>
          <w:bCs/>
          <w:sz w:val="26"/>
          <w:szCs w:val="26"/>
        </w:rPr>
        <w:t xml:space="preserve">Betriebsstunden </w:t>
      </w:r>
      <w:r w:rsidR="00A27410">
        <w:rPr>
          <w:bCs/>
          <w:sz w:val="26"/>
          <w:szCs w:val="26"/>
        </w:rPr>
        <w:t>fällig ist</w:t>
      </w:r>
      <w:r w:rsidR="004F2D92">
        <w:rPr>
          <w:bCs/>
          <w:sz w:val="26"/>
          <w:szCs w:val="26"/>
        </w:rPr>
        <w:t>.</w:t>
      </w:r>
      <w:r w:rsidR="00A27410">
        <w:rPr>
          <w:bCs/>
          <w:sz w:val="26"/>
          <w:szCs w:val="26"/>
        </w:rPr>
        <w:t xml:space="preserve"> </w:t>
      </w:r>
      <w:r w:rsidR="004F2D92">
        <w:rPr>
          <w:bCs/>
          <w:sz w:val="26"/>
          <w:szCs w:val="26"/>
        </w:rPr>
        <w:t>Der Service am Gerät</w:t>
      </w:r>
      <w:r w:rsidR="00A27410">
        <w:rPr>
          <w:bCs/>
          <w:sz w:val="26"/>
          <w:szCs w:val="26"/>
        </w:rPr>
        <w:t xml:space="preserve"> </w:t>
      </w:r>
      <w:r w:rsidR="004F2D92">
        <w:rPr>
          <w:bCs/>
          <w:sz w:val="26"/>
          <w:szCs w:val="26"/>
        </w:rPr>
        <w:t xml:space="preserve">lässt sich </w:t>
      </w:r>
      <w:r w:rsidR="00A27410">
        <w:rPr>
          <w:bCs/>
          <w:sz w:val="26"/>
          <w:szCs w:val="26"/>
        </w:rPr>
        <w:t>überdies „automatisier</w:t>
      </w:r>
      <w:r w:rsidR="001B3310">
        <w:rPr>
          <w:bCs/>
          <w:sz w:val="26"/>
          <w:szCs w:val="26"/>
        </w:rPr>
        <w:t>en</w:t>
      </w:r>
      <w:r w:rsidR="00BC221C">
        <w:rPr>
          <w:bCs/>
          <w:sz w:val="26"/>
          <w:szCs w:val="26"/>
        </w:rPr>
        <w:t>“</w:t>
      </w:r>
      <w:r w:rsidR="00CB6172">
        <w:rPr>
          <w:bCs/>
          <w:sz w:val="26"/>
          <w:szCs w:val="26"/>
        </w:rPr>
        <w:t xml:space="preserve">, wenn man </w:t>
      </w:r>
      <w:r w:rsidR="001F5EC7">
        <w:rPr>
          <w:bCs/>
          <w:sz w:val="26"/>
          <w:szCs w:val="26"/>
        </w:rPr>
        <w:t>eine</w:t>
      </w:r>
      <w:r w:rsidR="00AA7369">
        <w:rPr>
          <w:bCs/>
          <w:sz w:val="26"/>
          <w:szCs w:val="26"/>
        </w:rPr>
        <w:t>s</w:t>
      </w:r>
      <w:r w:rsidR="001F5EC7">
        <w:rPr>
          <w:bCs/>
          <w:sz w:val="26"/>
          <w:szCs w:val="26"/>
        </w:rPr>
        <w:t xml:space="preserve"> der </w:t>
      </w:r>
      <w:r w:rsidR="00057465">
        <w:rPr>
          <w:bCs/>
          <w:sz w:val="26"/>
          <w:szCs w:val="26"/>
        </w:rPr>
        <w:t xml:space="preserve">drei </w:t>
      </w:r>
      <w:r w:rsidR="00AA7369">
        <w:rPr>
          <w:bCs/>
          <w:sz w:val="26"/>
          <w:szCs w:val="26"/>
        </w:rPr>
        <w:t>verschiedenen Wartungsvertr</w:t>
      </w:r>
      <w:r w:rsidR="00907CA7">
        <w:rPr>
          <w:bCs/>
          <w:sz w:val="26"/>
          <w:szCs w:val="26"/>
        </w:rPr>
        <w:t>a</w:t>
      </w:r>
      <w:r w:rsidR="00AA7369">
        <w:rPr>
          <w:bCs/>
          <w:sz w:val="26"/>
          <w:szCs w:val="26"/>
        </w:rPr>
        <w:t xml:space="preserve">gsmodelle </w:t>
      </w:r>
      <w:r w:rsidR="00907CA7">
        <w:rPr>
          <w:bCs/>
          <w:sz w:val="26"/>
          <w:szCs w:val="26"/>
        </w:rPr>
        <w:t>abschließt.</w:t>
      </w:r>
      <w:r w:rsidR="00DE262A">
        <w:rPr>
          <w:bCs/>
          <w:sz w:val="26"/>
          <w:szCs w:val="26"/>
        </w:rPr>
        <w:t xml:space="preserve"> Der Betreiber der Kletterhalle entschied sich für </w:t>
      </w:r>
      <w:r w:rsidR="00E310DD">
        <w:rPr>
          <w:bCs/>
          <w:sz w:val="26"/>
          <w:szCs w:val="26"/>
        </w:rPr>
        <w:t>den kostengünstigen</w:t>
      </w:r>
      <w:r w:rsidR="00DE262A">
        <w:rPr>
          <w:bCs/>
          <w:sz w:val="26"/>
          <w:szCs w:val="26"/>
        </w:rPr>
        <w:t xml:space="preserve"> </w:t>
      </w:r>
      <w:r w:rsidR="00E310DD">
        <w:rPr>
          <w:bCs/>
          <w:sz w:val="26"/>
          <w:szCs w:val="26"/>
        </w:rPr>
        <w:t xml:space="preserve">Basiswartungsvertrag, der </w:t>
      </w:r>
      <w:r w:rsidR="00D70C25">
        <w:rPr>
          <w:bCs/>
          <w:sz w:val="26"/>
          <w:szCs w:val="26"/>
        </w:rPr>
        <w:t>bereits umfangreiche Services und eine Stör</w:t>
      </w:r>
      <w:r w:rsidR="006C5E4E">
        <w:rPr>
          <w:bCs/>
          <w:sz w:val="26"/>
          <w:szCs w:val="26"/>
        </w:rPr>
        <w:t>fern</w:t>
      </w:r>
      <w:r w:rsidR="00D70C25">
        <w:rPr>
          <w:bCs/>
          <w:sz w:val="26"/>
          <w:szCs w:val="26"/>
        </w:rPr>
        <w:t xml:space="preserve">überwachung </w:t>
      </w:r>
      <w:r w:rsidR="00DB0C39">
        <w:rPr>
          <w:bCs/>
          <w:sz w:val="26"/>
          <w:szCs w:val="26"/>
        </w:rPr>
        <w:t>umfasst.</w:t>
      </w:r>
      <w:r w:rsidR="00FF6A05">
        <w:rPr>
          <w:bCs/>
          <w:sz w:val="26"/>
          <w:szCs w:val="26"/>
        </w:rPr>
        <w:t xml:space="preserve"> Konstruktiv </w:t>
      </w:r>
      <w:r w:rsidR="006C5E4E">
        <w:rPr>
          <w:bCs/>
          <w:sz w:val="26"/>
          <w:szCs w:val="26"/>
        </w:rPr>
        <w:t>bereits ab Werk</w:t>
      </w:r>
      <w:r w:rsidR="00FF6A05">
        <w:rPr>
          <w:bCs/>
          <w:sz w:val="26"/>
          <w:szCs w:val="26"/>
        </w:rPr>
        <w:t xml:space="preserve"> ausgesprochen geräuscharm </w:t>
      </w:r>
      <w:r w:rsidR="00FD5EA0">
        <w:rPr>
          <w:bCs/>
          <w:sz w:val="26"/>
          <w:szCs w:val="26"/>
        </w:rPr>
        <w:t xml:space="preserve">konzipiert, wurde das BHKW </w:t>
      </w:r>
      <w:r w:rsidR="00C66F73">
        <w:rPr>
          <w:bCs/>
          <w:sz w:val="26"/>
          <w:szCs w:val="26"/>
        </w:rPr>
        <w:t>durch eine Körperschallentkopplung mit unterlegten Sylodynstreifen</w:t>
      </w:r>
      <w:r w:rsidR="00902715">
        <w:rPr>
          <w:bCs/>
          <w:sz w:val="26"/>
          <w:szCs w:val="26"/>
        </w:rPr>
        <w:t xml:space="preserve"> sowie durch </w:t>
      </w:r>
      <w:r w:rsidR="005514A2">
        <w:rPr>
          <w:bCs/>
          <w:sz w:val="26"/>
          <w:szCs w:val="26"/>
        </w:rPr>
        <w:t>ein</w:t>
      </w:r>
      <w:r w:rsidR="005514A2" w:rsidRPr="005514A2">
        <w:rPr>
          <w:bCs/>
          <w:sz w:val="26"/>
          <w:szCs w:val="26"/>
        </w:rPr>
        <w:t xml:space="preserve"> Absorbtionsschalldämpfer</w:t>
      </w:r>
      <w:r w:rsidR="00883BB0">
        <w:rPr>
          <w:bCs/>
          <w:sz w:val="26"/>
          <w:szCs w:val="26"/>
        </w:rPr>
        <w:t>s</w:t>
      </w:r>
      <w:r w:rsidR="005514A2" w:rsidRPr="005514A2">
        <w:rPr>
          <w:bCs/>
          <w:sz w:val="26"/>
          <w:szCs w:val="26"/>
        </w:rPr>
        <w:t xml:space="preserve">et ASD-17 </w:t>
      </w:r>
      <w:r w:rsidR="008148D3">
        <w:rPr>
          <w:bCs/>
          <w:sz w:val="26"/>
          <w:szCs w:val="26"/>
        </w:rPr>
        <w:t xml:space="preserve">in </w:t>
      </w:r>
      <w:r w:rsidR="005514A2" w:rsidRPr="005514A2">
        <w:rPr>
          <w:bCs/>
          <w:sz w:val="26"/>
          <w:szCs w:val="26"/>
        </w:rPr>
        <w:t>DN</w:t>
      </w:r>
      <w:r w:rsidR="008148D3">
        <w:rPr>
          <w:bCs/>
          <w:sz w:val="26"/>
          <w:szCs w:val="26"/>
        </w:rPr>
        <w:t> </w:t>
      </w:r>
      <w:r w:rsidR="005514A2" w:rsidRPr="005514A2">
        <w:rPr>
          <w:bCs/>
          <w:sz w:val="26"/>
          <w:szCs w:val="26"/>
        </w:rPr>
        <w:t>80</w:t>
      </w:r>
      <w:r w:rsidR="005514A2">
        <w:rPr>
          <w:bCs/>
          <w:sz w:val="26"/>
          <w:szCs w:val="26"/>
        </w:rPr>
        <w:t xml:space="preserve"> von ATEC </w:t>
      </w:r>
      <w:r w:rsidR="00AC30FA">
        <w:rPr>
          <w:bCs/>
          <w:sz w:val="26"/>
          <w:szCs w:val="26"/>
        </w:rPr>
        <w:t>so leise, dass es in der Kletterhalle selbst akustisch praktisch nicht mehr wahr</w:t>
      </w:r>
      <w:r w:rsidR="0087239D">
        <w:rPr>
          <w:bCs/>
          <w:sz w:val="26"/>
          <w:szCs w:val="26"/>
        </w:rPr>
        <w:t>nehmbar ist</w:t>
      </w:r>
      <w:r w:rsidR="00AC30FA">
        <w:rPr>
          <w:bCs/>
          <w:sz w:val="26"/>
          <w:szCs w:val="26"/>
        </w:rPr>
        <w:t>.</w:t>
      </w:r>
      <w:r w:rsidR="003A71BE">
        <w:rPr>
          <w:bCs/>
          <w:sz w:val="26"/>
          <w:szCs w:val="26"/>
        </w:rPr>
        <w:t xml:space="preserve"> Von ATEC stammt auch die </w:t>
      </w:r>
      <w:r w:rsidR="00FE70A0">
        <w:rPr>
          <w:bCs/>
          <w:sz w:val="26"/>
          <w:szCs w:val="26"/>
        </w:rPr>
        <w:t xml:space="preserve">übrige Abgasanlage </w:t>
      </w:r>
      <w:r w:rsidR="002A1CB0">
        <w:rPr>
          <w:bCs/>
          <w:sz w:val="26"/>
          <w:szCs w:val="26"/>
        </w:rPr>
        <w:t xml:space="preserve">für das </w:t>
      </w:r>
      <w:r w:rsidR="00FE70A0">
        <w:rPr>
          <w:bCs/>
          <w:sz w:val="26"/>
          <w:szCs w:val="26"/>
        </w:rPr>
        <w:t>BHKW.</w:t>
      </w:r>
    </w:p>
    <w:p w14:paraId="121E5516" w14:textId="72280C12" w:rsidR="00FD7844" w:rsidRPr="00723137" w:rsidRDefault="00FD7844">
      <w:pPr>
        <w:spacing w:after="180" w:line="360" w:lineRule="exact"/>
        <w:jc w:val="both"/>
        <w:rPr>
          <w:b/>
          <w:sz w:val="26"/>
          <w:szCs w:val="26"/>
        </w:rPr>
      </w:pPr>
      <w:r w:rsidRPr="00723137">
        <w:rPr>
          <w:b/>
          <w:sz w:val="26"/>
          <w:szCs w:val="26"/>
        </w:rPr>
        <w:t>Energie für Heizung und Lüftung</w:t>
      </w:r>
    </w:p>
    <w:p w14:paraId="6BA334E8" w14:textId="28F57374" w:rsidR="0056232C" w:rsidRDefault="00B96FFB" w:rsidP="0056232C">
      <w:pPr>
        <w:spacing w:after="180" w:line="36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Ein </w:t>
      </w:r>
      <w:r w:rsidR="006627F4">
        <w:rPr>
          <w:bCs/>
          <w:sz w:val="26"/>
          <w:szCs w:val="26"/>
        </w:rPr>
        <w:t xml:space="preserve">erheblicher </w:t>
      </w:r>
      <w:r w:rsidR="00EB3202">
        <w:rPr>
          <w:bCs/>
          <w:sz w:val="26"/>
          <w:szCs w:val="26"/>
        </w:rPr>
        <w:t>T</w:t>
      </w:r>
      <w:r w:rsidR="006627F4">
        <w:rPr>
          <w:bCs/>
          <w:sz w:val="26"/>
          <w:szCs w:val="26"/>
        </w:rPr>
        <w:t>eil des elektrischen Energiebedarfs</w:t>
      </w:r>
      <w:r w:rsidR="00907CA7">
        <w:rPr>
          <w:bCs/>
          <w:sz w:val="26"/>
          <w:szCs w:val="26"/>
        </w:rPr>
        <w:t xml:space="preserve">, der </w:t>
      </w:r>
      <w:r w:rsidR="00EB3202">
        <w:rPr>
          <w:bCs/>
          <w:sz w:val="26"/>
          <w:szCs w:val="26"/>
        </w:rPr>
        <w:t>in der „Kletterei“ anfällt,</w:t>
      </w:r>
      <w:r w:rsidR="006627F4">
        <w:rPr>
          <w:bCs/>
          <w:sz w:val="26"/>
          <w:szCs w:val="26"/>
        </w:rPr>
        <w:t xml:space="preserve"> geht </w:t>
      </w:r>
      <w:r w:rsidR="00B51FC1">
        <w:rPr>
          <w:bCs/>
          <w:sz w:val="26"/>
          <w:szCs w:val="26"/>
        </w:rPr>
        <w:t xml:space="preserve">aufs Konto der </w:t>
      </w:r>
      <w:r w:rsidR="00800B87">
        <w:rPr>
          <w:bCs/>
          <w:sz w:val="26"/>
          <w:szCs w:val="26"/>
        </w:rPr>
        <w:t xml:space="preserve">Heizungs- und </w:t>
      </w:r>
      <w:r w:rsidR="00B51FC1">
        <w:rPr>
          <w:bCs/>
          <w:sz w:val="26"/>
          <w:szCs w:val="26"/>
        </w:rPr>
        <w:t>Lüftungsanlag</w:t>
      </w:r>
      <w:r w:rsidR="00800B87">
        <w:rPr>
          <w:bCs/>
          <w:sz w:val="26"/>
          <w:szCs w:val="26"/>
        </w:rPr>
        <w:t xml:space="preserve">e. </w:t>
      </w:r>
      <w:r w:rsidR="00120A44">
        <w:rPr>
          <w:bCs/>
          <w:sz w:val="26"/>
          <w:szCs w:val="26"/>
        </w:rPr>
        <w:t>Be</w:t>
      </w:r>
      <w:r w:rsidR="00B86D52">
        <w:rPr>
          <w:bCs/>
          <w:sz w:val="26"/>
          <w:szCs w:val="26"/>
        </w:rPr>
        <w:t xml:space="preserve">i der Ausgestaltung der </w:t>
      </w:r>
      <w:r w:rsidR="00025616">
        <w:rPr>
          <w:bCs/>
          <w:sz w:val="26"/>
          <w:szCs w:val="26"/>
        </w:rPr>
        <w:t>Haustechnik</w:t>
      </w:r>
      <w:r w:rsidR="00A41CFA">
        <w:rPr>
          <w:bCs/>
          <w:sz w:val="26"/>
          <w:szCs w:val="26"/>
        </w:rPr>
        <w:t xml:space="preserve"> </w:t>
      </w:r>
      <w:r w:rsidR="00025616">
        <w:rPr>
          <w:bCs/>
          <w:sz w:val="26"/>
          <w:szCs w:val="26"/>
        </w:rPr>
        <w:t>waren eine ganze Reihe spezifischer</w:t>
      </w:r>
      <w:r w:rsidR="00E1070E">
        <w:rPr>
          <w:bCs/>
          <w:sz w:val="26"/>
          <w:szCs w:val="26"/>
        </w:rPr>
        <w:t xml:space="preserve"> Besonderheiten zu berücksichtigen</w:t>
      </w:r>
      <w:r w:rsidR="00033728">
        <w:rPr>
          <w:bCs/>
          <w:sz w:val="26"/>
          <w:szCs w:val="26"/>
        </w:rPr>
        <w:t>.</w:t>
      </w:r>
      <w:r w:rsidR="00886EED">
        <w:rPr>
          <w:bCs/>
          <w:sz w:val="26"/>
          <w:szCs w:val="26"/>
        </w:rPr>
        <w:t xml:space="preserve"> </w:t>
      </w:r>
      <w:r w:rsidR="00033728">
        <w:rPr>
          <w:bCs/>
          <w:sz w:val="26"/>
          <w:szCs w:val="26"/>
        </w:rPr>
        <w:t>S</w:t>
      </w:r>
      <w:r w:rsidR="00886EED">
        <w:rPr>
          <w:bCs/>
          <w:sz w:val="26"/>
          <w:szCs w:val="26"/>
        </w:rPr>
        <w:t>o</w:t>
      </w:r>
      <w:r w:rsidR="00033728">
        <w:rPr>
          <w:bCs/>
          <w:sz w:val="26"/>
          <w:szCs w:val="26"/>
        </w:rPr>
        <w:t xml:space="preserve"> </w:t>
      </w:r>
      <w:r w:rsidR="0056232C">
        <w:rPr>
          <w:bCs/>
          <w:sz w:val="26"/>
          <w:szCs w:val="26"/>
        </w:rPr>
        <w:t>müssen die Griffe</w:t>
      </w:r>
      <w:r w:rsidR="0056232C" w:rsidRPr="0056232C">
        <w:rPr>
          <w:bCs/>
          <w:sz w:val="26"/>
          <w:szCs w:val="26"/>
        </w:rPr>
        <w:t xml:space="preserve"> der Kletteranlage regelmäßig gereinigt </w:t>
      </w:r>
      <w:r w:rsidR="0056232C" w:rsidRPr="0056232C">
        <w:rPr>
          <w:bCs/>
          <w:sz w:val="26"/>
          <w:szCs w:val="26"/>
        </w:rPr>
        <w:lastRenderedPageBreak/>
        <w:t>werden.</w:t>
      </w:r>
      <w:r w:rsidR="000D2B63">
        <w:rPr>
          <w:bCs/>
          <w:sz w:val="26"/>
          <w:szCs w:val="26"/>
        </w:rPr>
        <w:t xml:space="preserve"> </w:t>
      </w:r>
      <w:bookmarkStart w:id="0" w:name="_GoBack"/>
      <w:bookmarkEnd w:id="0"/>
      <w:r w:rsidR="004314DB">
        <w:rPr>
          <w:bCs/>
          <w:sz w:val="26"/>
          <w:szCs w:val="26"/>
        </w:rPr>
        <w:t>Üblicherweise</w:t>
      </w:r>
      <w:r w:rsidR="0056232C" w:rsidRPr="0056232C">
        <w:rPr>
          <w:bCs/>
          <w:sz w:val="26"/>
          <w:szCs w:val="26"/>
        </w:rPr>
        <w:t xml:space="preserve"> werden diese</w:t>
      </w:r>
      <w:r w:rsidR="00F169A3">
        <w:rPr>
          <w:bCs/>
          <w:sz w:val="26"/>
          <w:szCs w:val="26"/>
        </w:rPr>
        <w:t xml:space="preserve"> in vergleichbaren Anlagen</w:t>
      </w:r>
      <w:r w:rsidR="0056232C" w:rsidRPr="0056232C">
        <w:rPr>
          <w:bCs/>
          <w:sz w:val="26"/>
          <w:szCs w:val="26"/>
        </w:rPr>
        <w:t xml:space="preserve"> kalt gereinigt</w:t>
      </w:r>
      <w:r w:rsidR="005D4E02">
        <w:rPr>
          <w:bCs/>
          <w:sz w:val="26"/>
          <w:szCs w:val="26"/>
        </w:rPr>
        <w:t>, was dem Betreiber der Kletter</w:t>
      </w:r>
      <w:r w:rsidR="0049367E">
        <w:rPr>
          <w:bCs/>
          <w:sz w:val="26"/>
          <w:szCs w:val="26"/>
        </w:rPr>
        <w:t>ei nicht hygienisch genug erschien</w:t>
      </w:r>
      <w:r w:rsidR="0056232C" w:rsidRPr="0056232C">
        <w:rPr>
          <w:bCs/>
          <w:sz w:val="26"/>
          <w:szCs w:val="26"/>
        </w:rPr>
        <w:t xml:space="preserve">. </w:t>
      </w:r>
      <w:r w:rsidR="0049367E">
        <w:rPr>
          <w:bCs/>
          <w:sz w:val="26"/>
          <w:szCs w:val="26"/>
        </w:rPr>
        <w:t>Er</w:t>
      </w:r>
      <w:r w:rsidR="00FF2C23">
        <w:rPr>
          <w:bCs/>
          <w:sz w:val="26"/>
          <w:szCs w:val="26"/>
        </w:rPr>
        <w:t xml:space="preserve"> </w:t>
      </w:r>
      <w:r w:rsidR="00F322AC">
        <w:rPr>
          <w:bCs/>
          <w:sz w:val="26"/>
          <w:szCs w:val="26"/>
        </w:rPr>
        <w:t>nutzt</w:t>
      </w:r>
      <w:r w:rsidR="00FC1093">
        <w:rPr>
          <w:bCs/>
          <w:sz w:val="26"/>
          <w:szCs w:val="26"/>
        </w:rPr>
        <w:t xml:space="preserve"> in seiner Anlage </w:t>
      </w:r>
      <w:r w:rsidR="0049367E">
        <w:rPr>
          <w:bCs/>
          <w:sz w:val="26"/>
          <w:szCs w:val="26"/>
        </w:rPr>
        <w:t>deshalb</w:t>
      </w:r>
      <w:r w:rsidR="0056232C" w:rsidRPr="0056232C">
        <w:rPr>
          <w:bCs/>
          <w:sz w:val="26"/>
          <w:szCs w:val="26"/>
        </w:rPr>
        <w:t xml:space="preserve"> </w:t>
      </w:r>
      <w:r w:rsidR="00A910B1">
        <w:rPr>
          <w:bCs/>
          <w:sz w:val="26"/>
          <w:szCs w:val="26"/>
        </w:rPr>
        <w:t>einen</w:t>
      </w:r>
      <w:r w:rsidR="0056232C" w:rsidRPr="0056232C">
        <w:rPr>
          <w:bCs/>
          <w:sz w:val="26"/>
          <w:szCs w:val="26"/>
        </w:rPr>
        <w:t xml:space="preserve"> Hoch</w:t>
      </w:r>
      <w:r w:rsidR="006D632D">
        <w:rPr>
          <w:bCs/>
          <w:sz w:val="26"/>
          <w:szCs w:val="26"/>
        </w:rPr>
        <w:t>druck</w:t>
      </w:r>
      <w:r w:rsidR="0056232C" w:rsidRPr="0056232C">
        <w:rPr>
          <w:bCs/>
          <w:sz w:val="26"/>
          <w:szCs w:val="26"/>
        </w:rPr>
        <w:t>reiniger</w:t>
      </w:r>
      <w:r w:rsidR="00007AE3">
        <w:rPr>
          <w:bCs/>
          <w:sz w:val="26"/>
          <w:szCs w:val="26"/>
        </w:rPr>
        <w:t xml:space="preserve"> mit Heißwasser</w:t>
      </w:r>
      <w:r w:rsidR="0002471D">
        <w:rPr>
          <w:bCs/>
          <w:sz w:val="26"/>
          <w:szCs w:val="26"/>
        </w:rPr>
        <w:t>,</w:t>
      </w:r>
      <w:r w:rsidR="0056232C" w:rsidRPr="0056232C">
        <w:rPr>
          <w:bCs/>
          <w:sz w:val="26"/>
          <w:szCs w:val="26"/>
        </w:rPr>
        <w:t xml:space="preserve"> </w:t>
      </w:r>
      <w:r w:rsidR="0002471D">
        <w:rPr>
          <w:bCs/>
          <w:sz w:val="26"/>
          <w:szCs w:val="26"/>
        </w:rPr>
        <w:t>das</w:t>
      </w:r>
      <w:r w:rsidR="00F2135A">
        <w:rPr>
          <w:bCs/>
          <w:sz w:val="26"/>
          <w:szCs w:val="26"/>
        </w:rPr>
        <w:t xml:space="preserve"> ebenfalls </w:t>
      </w:r>
      <w:r w:rsidR="0056232C" w:rsidRPr="0056232C">
        <w:rPr>
          <w:bCs/>
          <w:sz w:val="26"/>
          <w:szCs w:val="26"/>
        </w:rPr>
        <w:t>vo</w:t>
      </w:r>
      <w:r w:rsidR="00F2135A">
        <w:rPr>
          <w:bCs/>
          <w:sz w:val="26"/>
          <w:szCs w:val="26"/>
        </w:rPr>
        <w:t>m</w:t>
      </w:r>
      <w:r w:rsidR="0056232C" w:rsidRPr="0056232C">
        <w:rPr>
          <w:bCs/>
          <w:sz w:val="26"/>
          <w:szCs w:val="26"/>
        </w:rPr>
        <w:t xml:space="preserve"> BHKW </w:t>
      </w:r>
      <w:r w:rsidR="00F2135A">
        <w:rPr>
          <w:bCs/>
          <w:sz w:val="26"/>
          <w:szCs w:val="26"/>
        </w:rPr>
        <w:t>geliefert</w:t>
      </w:r>
      <w:r w:rsidR="0002471D">
        <w:rPr>
          <w:bCs/>
          <w:sz w:val="26"/>
          <w:szCs w:val="26"/>
        </w:rPr>
        <w:t xml:space="preserve"> wird</w:t>
      </w:r>
      <w:r w:rsidR="00F2135A">
        <w:rPr>
          <w:bCs/>
          <w:sz w:val="26"/>
          <w:szCs w:val="26"/>
        </w:rPr>
        <w:t>.</w:t>
      </w:r>
      <w:r w:rsidR="0056232C" w:rsidRPr="0056232C">
        <w:rPr>
          <w:bCs/>
          <w:sz w:val="26"/>
          <w:szCs w:val="26"/>
        </w:rPr>
        <w:t xml:space="preserve"> </w:t>
      </w:r>
      <w:r w:rsidR="001B41A5">
        <w:rPr>
          <w:bCs/>
          <w:sz w:val="26"/>
          <w:szCs w:val="26"/>
        </w:rPr>
        <w:t>Die</w:t>
      </w:r>
      <w:r w:rsidR="00B3017A">
        <w:rPr>
          <w:bCs/>
          <w:sz w:val="26"/>
          <w:szCs w:val="26"/>
        </w:rPr>
        <w:t>se</w:t>
      </w:r>
      <w:r w:rsidR="001B41A5">
        <w:rPr>
          <w:bCs/>
          <w:sz w:val="26"/>
          <w:szCs w:val="26"/>
        </w:rPr>
        <w:t xml:space="preserve"> Reinigung </w:t>
      </w:r>
      <w:r w:rsidR="00B2783F">
        <w:rPr>
          <w:bCs/>
          <w:sz w:val="26"/>
          <w:szCs w:val="26"/>
        </w:rPr>
        <w:t>ist nicht nur gründlicher, sondern auch schneller, was also auch Personalkosten spart</w:t>
      </w:r>
      <w:r w:rsidR="000E6FE7">
        <w:rPr>
          <w:bCs/>
          <w:sz w:val="26"/>
          <w:szCs w:val="26"/>
        </w:rPr>
        <w:t>.</w:t>
      </w:r>
    </w:p>
    <w:p w14:paraId="7DBAC21B" w14:textId="3FBDE0AC" w:rsidR="008C2902" w:rsidRPr="008C2902" w:rsidRDefault="00B645D7" w:rsidP="008C2902">
      <w:pPr>
        <w:spacing w:after="180" w:line="36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Außerdem </w:t>
      </w:r>
      <w:r w:rsidR="00033728">
        <w:rPr>
          <w:bCs/>
          <w:sz w:val="26"/>
          <w:szCs w:val="26"/>
        </w:rPr>
        <w:t>war</w:t>
      </w:r>
      <w:r w:rsidR="008C2706">
        <w:rPr>
          <w:bCs/>
          <w:sz w:val="26"/>
          <w:szCs w:val="26"/>
        </w:rPr>
        <w:t>en</w:t>
      </w:r>
      <w:r w:rsidR="00886EED">
        <w:rPr>
          <w:bCs/>
          <w:sz w:val="26"/>
          <w:szCs w:val="26"/>
        </w:rPr>
        <w:t xml:space="preserve"> ein</w:t>
      </w:r>
      <w:r w:rsidR="002F11F6">
        <w:rPr>
          <w:bCs/>
          <w:sz w:val="26"/>
          <w:szCs w:val="26"/>
        </w:rPr>
        <w:t>e</w:t>
      </w:r>
      <w:r w:rsidR="006F0DA5">
        <w:rPr>
          <w:bCs/>
          <w:sz w:val="26"/>
          <w:szCs w:val="26"/>
        </w:rPr>
        <w:t xml:space="preserve"> zugfreie Hallenbelüftung</w:t>
      </w:r>
      <w:r w:rsidR="00CA66A2">
        <w:rPr>
          <w:bCs/>
          <w:sz w:val="26"/>
          <w:szCs w:val="26"/>
        </w:rPr>
        <w:t>, -beheizung</w:t>
      </w:r>
      <w:r w:rsidR="00280174">
        <w:rPr>
          <w:bCs/>
          <w:sz w:val="26"/>
          <w:szCs w:val="26"/>
        </w:rPr>
        <w:t xml:space="preserve"> </w:t>
      </w:r>
      <w:r w:rsidR="00323109">
        <w:rPr>
          <w:bCs/>
          <w:sz w:val="26"/>
          <w:szCs w:val="26"/>
        </w:rPr>
        <w:t xml:space="preserve">und -klimatisierung </w:t>
      </w:r>
      <w:r w:rsidR="00103632">
        <w:rPr>
          <w:bCs/>
          <w:sz w:val="26"/>
          <w:szCs w:val="26"/>
        </w:rPr>
        <w:t>gewünscht</w:t>
      </w:r>
      <w:r w:rsidR="00C844BD">
        <w:rPr>
          <w:bCs/>
          <w:sz w:val="26"/>
          <w:szCs w:val="26"/>
        </w:rPr>
        <w:t>.</w:t>
      </w:r>
      <w:r w:rsidR="00280174">
        <w:rPr>
          <w:bCs/>
          <w:sz w:val="26"/>
          <w:szCs w:val="26"/>
        </w:rPr>
        <w:t xml:space="preserve"> </w:t>
      </w:r>
      <w:r w:rsidR="00C844BD">
        <w:rPr>
          <w:bCs/>
          <w:sz w:val="26"/>
          <w:szCs w:val="26"/>
        </w:rPr>
        <w:t>E</w:t>
      </w:r>
      <w:r w:rsidR="007B4C86">
        <w:rPr>
          <w:bCs/>
          <w:sz w:val="26"/>
          <w:szCs w:val="26"/>
        </w:rPr>
        <w:t xml:space="preserve">inerseits, </w:t>
      </w:r>
      <w:r w:rsidR="00007A99">
        <w:rPr>
          <w:bCs/>
          <w:sz w:val="26"/>
          <w:szCs w:val="26"/>
        </w:rPr>
        <w:t xml:space="preserve">um bei verschwitzter </w:t>
      </w:r>
      <w:r w:rsidR="00582534">
        <w:rPr>
          <w:bCs/>
          <w:sz w:val="26"/>
          <w:szCs w:val="26"/>
        </w:rPr>
        <w:t xml:space="preserve">Sportkleidung </w:t>
      </w:r>
      <w:r w:rsidR="00CE2ECA">
        <w:rPr>
          <w:bCs/>
          <w:sz w:val="26"/>
          <w:szCs w:val="26"/>
        </w:rPr>
        <w:t xml:space="preserve">keine Erkältungskrankheiten </w:t>
      </w:r>
      <w:r w:rsidR="00310730">
        <w:rPr>
          <w:bCs/>
          <w:sz w:val="26"/>
          <w:szCs w:val="26"/>
        </w:rPr>
        <w:t>zu begünstigen</w:t>
      </w:r>
      <w:r w:rsidR="00B036AB">
        <w:rPr>
          <w:bCs/>
          <w:sz w:val="26"/>
          <w:szCs w:val="26"/>
        </w:rPr>
        <w:t>, andererseits</w:t>
      </w:r>
      <w:r w:rsidR="00C844BD">
        <w:rPr>
          <w:bCs/>
          <w:sz w:val="26"/>
          <w:szCs w:val="26"/>
        </w:rPr>
        <w:t>,</w:t>
      </w:r>
      <w:r w:rsidR="00436265">
        <w:rPr>
          <w:bCs/>
          <w:sz w:val="26"/>
          <w:szCs w:val="26"/>
        </w:rPr>
        <w:t xml:space="preserve"> um hohe Staubfrachten in der Raumluft zu vermeiden. </w:t>
      </w:r>
      <w:r w:rsidR="0057688C">
        <w:rPr>
          <w:sz w:val="26"/>
          <w:szCs w:val="26"/>
        </w:rPr>
        <w:t>Beim Klettern wird viel Kalk</w:t>
      </w:r>
      <w:r w:rsidR="00207C7D">
        <w:rPr>
          <w:sz w:val="26"/>
          <w:szCs w:val="26"/>
        </w:rPr>
        <w:t xml:space="preserve">- bzw. </w:t>
      </w:r>
      <w:r w:rsidR="0057688C">
        <w:rPr>
          <w:sz w:val="26"/>
          <w:szCs w:val="26"/>
        </w:rPr>
        <w:t>Magnesium</w:t>
      </w:r>
      <w:r w:rsidR="006832BE">
        <w:rPr>
          <w:sz w:val="26"/>
          <w:szCs w:val="26"/>
        </w:rPr>
        <w:t>pulver</w:t>
      </w:r>
      <w:r w:rsidR="0057688C">
        <w:rPr>
          <w:sz w:val="26"/>
          <w:szCs w:val="26"/>
        </w:rPr>
        <w:t xml:space="preserve"> für die Hände benötigt</w:t>
      </w:r>
      <w:r w:rsidR="006832BE">
        <w:rPr>
          <w:bCs/>
          <w:sz w:val="26"/>
          <w:szCs w:val="26"/>
        </w:rPr>
        <w:t xml:space="preserve">, das </w:t>
      </w:r>
      <w:r w:rsidR="00EA2CE6">
        <w:rPr>
          <w:bCs/>
          <w:sz w:val="26"/>
          <w:szCs w:val="26"/>
        </w:rPr>
        <w:t xml:space="preserve">abtransportiert werden muss, um </w:t>
      </w:r>
      <w:r w:rsidR="006832BE">
        <w:rPr>
          <w:bCs/>
          <w:sz w:val="26"/>
          <w:szCs w:val="26"/>
        </w:rPr>
        <w:t xml:space="preserve">die Raumluft </w:t>
      </w:r>
      <w:r w:rsidR="00C26C1E">
        <w:rPr>
          <w:bCs/>
          <w:sz w:val="26"/>
          <w:szCs w:val="26"/>
        </w:rPr>
        <w:t xml:space="preserve">nicht </w:t>
      </w:r>
      <w:r w:rsidR="00EA2CE6">
        <w:rPr>
          <w:bCs/>
          <w:sz w:val="26"/>
          <w:szCs w:val="26"/>
        </w:rPr>
        <w:t xml:space="preserve">zu </w:t>
      </w:r>
      <w:r w:rsidR="006832BE">
        <w:rPr>
          <w:bCs/>
          <w:sz w:val="26"/>
          <w:szCs w:val="26"/>
        </w:rPr>
        <w:t>kontaminieren</w:t>
      </w:r>
      <w:r w:rsidR="007D3859">
        <w:rPr>
          <w:bCs/>
          <w:sz w:val="26"/>
          <w:szCs w:val="26"/>
        </w:rPr>
        <w:t>.</w:t>
      </w:r>
      <w:r w:rsidR="00C3477A">
        <w:rPr>
          <w:bCs/>
          <w:sz w:val="26"/>
          <w:szCs w:val="26"/>
        </w:rPr>
        <w:t xml:space="preserve"> In der „Kletterei“ </w:t>
      </w:r>
      <w:r w:rsidR="00900D7A">
        <w:rPr>
          <w:bCs/>
          <w:sz w:val="26"/>
          <w:szCs w:val="26"/>
        </w:rPr>
        <w:t>trägt</w:t>
      </w:r>
      <w:r w:rsidR="00CA66A2">
        <w:rPr>
          <w:bCs/>
          <w:sz w:val="26"/>
          <w:szCs w:val="26"/>
        </w:rPr>
        <w:t xml:space="preserve"> die </w:t>
      </w:r>
      <w:r w:rsidR="00BE3417">
        <w:rPr>
          <w:bCs/>
          <w:sz w:val="26"/>
          <w:szCs w:val="26"/>
        </w:rPr>
        <w:t xml:space="preserve">ausgeklügelte </w:t>
      </w:r>
      <w:r w:rsidR="0066384A">
        <w:rPr>
          <w:bCs/>
          <w:sz w:val="26"/>
          <w:szCs w:val="26"/>
        </w:rPr>
        <w:t>Luftführung der Zweizonen-Klimaanlage</w:t>
      </w:r>
      <w:r w:rsidR="00BE3417">
        <w:rPr>
          <w:bCs/>
          <w:sz w:val="26"/>
          <w:szCs w:val="26"/>
        </w:rPr>
        <w:t xml:space="preserve"> </w:t>
      </w:r>
      <w:r w:rsidR="0092234C">
        <w:rPr>
          <w:bCs/>
          <w:sz w:val="26"/>
          <w:szCs w:val="26"/>
        </w:rPr>
        <w:t>aktiv dazu bei, den Staubanfall</w:t>
      </w:r>
      <w:r w:rsidR="00F01461">
        <w:rPr>
          <w:bCs/>
          <w:sz w:val="26"/>
          <w:szCs w:val="26"/>
        </w:rPr>
        <w:t xml:space="preserve"> zu verringern</w:t>
      </w:r>
      <w:r w:rsidR="00CC2E76">
        <w:rPr>
          <w:bCs/>
          <w:sz w:val="26"/>
          <w:szCs w:val="26"/>
        </w:rPr>
        <w:t xml:space="preserve">. </w:t>
      </w:r>
      <w:r w:rsidR="00CD19D3">
        <w:rPr>
          <w:bCs/>
          <w:sz w:val="26"/>
          <w:szCs w:val="26"/>
        </w:rPr>
        <w:t xml:space="preserve">Eine Zone ist dabei der </w:t>
      </w:r>
      <w:r w:rsidR="00035D90">
        <w:rPr>
          <w:bCs/>
          <w:sz w:val="26"/>
          <w:szCs w:val="26"/>
        </w:rPr>
        <w:t xml:space="preserve">15 </w:t>
      </w:r>
      <w:r w:rsidR="006E05C8">
        <w:rPr>
          <w:bCs/>
          <w:sz w:val="26"/>
          <w:szCs w:val="26"/>
        </w:rPr>
        <w:t>Metern</w:t>
      </w:r>
      <w:r w:rsidR="00035D90">
        <w:rPr>
          <w:bCs/>
          <w:sz w:val="26"/>
          <w:szCs w:val="26"/>
        </w:rPr>
        <w:t xml:space="preserve"> hohen</w:t>
      </w:r>
      <w:r w:rsidR="00CD19D3">
        <w:rPr>
          <w:bCs/>
          <w:sz w:val="26"/>
          <w:szCs w:val="26"/>
        </w:rPr>
        <w:t xml:space="preserve"> Kletterhalle zugeordnet, die andere der </w:t>
      </w:r>
      <w:r w:rsidR="00035D90">
        <w:rPr>
          <w:bCs/>
          <w:sz w:val="26"/>
          <w:szCs w:val="26"/>
        </w:rPr>
        <w:t xml:space="preserve">etwa </w:t>
      </w:r>
      <w:r w:rsidR="006E05C8">
        <w:rPr>
          <w:bCs/>
          <w:sz w:val="26"/>
          <w:szCs w:val="26"/>
        </w:rPr>
        <w:t>fünf</w:t>
      </w:r>
      <w:r w:rsidR="00035D90">
        <w:rPr>
          <w:bCs/>
          <w:sz w:val="26"/>
          <w:szCs w:val="26"/>
        </w:rPr>
        <w:t xml:space="preserve"> </w:t>
      </w:r>
      <w:r w:rsidR="006E05C8">
        <w:rPr>
          <w:bCs/>
          <w:sz w:val="26"/>
          <w:szCs w:val="26"/>
        </w:rPr>
        <w:t>Meter</w:t>
      </w:r>
      <w:r w:rsidR="00035D90">
        <w:rPr>
          <w:bCs/>
          <w:sz w:val="26"/>
          <w:szCs w:val="26"/>
        </w:rPr>
        <w:t xml:space="preserve"> hohen Boulderhalle.</w:t>
      </w:r>
      <w:r w:rsidR="001152E2">
        <w:rPr>
          <w:bCs/>
          <w:sz w:val="26"/>
          <w:szCs w:val="26"/>
        </w:rPr>
        <w:t xml:space="preserve"> </w:t>
      </w:r>
      <w:r w:rsidR="00A73B10">
        <w:rPr>
          <w:bCs/>
          <w:sz w:val="26"/>
          <w:szCs w:val="26"/>
        </w:rPr>
        <w:t xml:space="preserve">In der Kletterhalle wird der </w:t>
      </w:r>
      <w:r w:rsidR="008C2902" w:rsidRPr="008C2902">
        <w:rPr>
          <w:bCs/>
          <w:sz w:val="26"/>
          <w:szCs w:val="26"/>
        </w:rPr>
        <w:t>Raum zwischen Innenwand der Halle und</w:t>
      </w:r>
      <w:r w:rsidR="008E1B40">
        <w:rPr>
          <w:bCs/>
          <w:sz w:val="26"/>
          <w:szCs w:val="26"/>
        </w:rPr>
        <w:t xml:space="preserve"> den mit Abstand</w:t>
      </w:r>
      <w:r w:rsidR="00215294">
        <w:rPr>
          <w:bCs/>
          <w:sz w:val="26"/>
          <w:szCs w:val="26"/>
        </w:rPr>
        <w:t xml:space="preserve"> dazu montierten</w:t>
      </w:r>
      <w:r w:rsidR="008C2902" w:rsidRPr="008C2902">
        <w:rPr>
          <w:bCs/>
          <w:sz w:val="26"/>
          <w:szCs w:val="26"/>
        </w:rPr>
        <w:t xml:space="preserve"> Kletterwände</w:t>
      </w:r>
      <w:r w:rsidR="00215294">
        <w:rPr>
          <w:bCs/>
          <w:sz w:val="26"/>
          <w:szCs w:val="26"/>
        </w:rPr>
        <w:t>n</w:t>
      </w:r>
      <w:r w:rsidR="00A73B10">
        <w:rPr>
          <w:bCs/>
          <w:sz w:val="26"/>
          <w:szCs w:val="26"/>
        </w:rPr>
        <w:t xml:space="preserve"> </w:t>
      </w:r>
      <w:r w:rsidR="00B5500D">
        <w:rPr>
          <w:bCs/>
          <w:sz w:val="26"/>
          <w:szCs w:val="26"/>
        </w:rPr>
        <w:t xml:space="preserve">für die Be- und Entlüftung </w:t>
      </w:r>
      <w:r w:rsidR="008C2902" w:rsidRPr="008C2902">
        <w:rPr>
          <w:bCs/>
          <w:sz w:val="26"/>
          <w:szCs w:val="26"/>
        </w:rPr>
        <w:t xml:space="preserve">genutzt. </w:t>
      </w:r>
      <w:r w:rsidR="0020327D">
        <w:rPr>
          <w:bCs/>
          <w:sz w:val="26"/>
          <w:szCs w:val="26"/>
        </w:rPr>
        <w:t xml:space="preserve">Separiert wird die Luftführung durch eine </w:t>
      </w:r>
      <w:r w:rsidR="008C2902" w:rsidRPr="008C2902">
        <w:rPr>
          <w:bCs/>
          <w:sz w:val="26"/>
          <w:szCs w:val="26"/>
        </w:rPr>
        <w:t xml:space="preserve">Abtrennung in einer Höhe von </w:t>
      </w:r>
      <w:r w:rsidR="0020327D">
        <w:rPr>
          <w:bCs/>
          <w:sz w:val="26"/>
          <w:szCs w:val="26"/>
        </w:rPr>
        <w:t>vier</w:t>
      </w:r>
      <w:r w:rsidR="008C2902" w:rsidRPr="008C2902">
        <w:rPr>
          <w:bCs/>
          <w:sz w:val="26"/>
          <w:szCs w:val="26"/>
        </w:rPr>
        <w:t xml:space="preserve"> </w:t>
      </w:r>
      <w:r w:rsidR="0020327D">
        <w:rPr>
          <w:bCs/>
          <w:sz w:val="26"/>
          <w:szCs w:val="26"/>
        </w:rPr>
        <w:t>Metern</w:t>
      </w:r>
      <w:r w:rsidR="008C2902" w:rsidRPr="008C2902">
        <w:rPr>
          <w:bCs/>
          <w:sz w:val="26"/>
          <w:szCs w:val="26"/>
        </w:rPr>
        <w:t>. Im unteren Teil wird die Abluft durch Erdkolle</w:t>
      </w:r>
      <w:r w:rsidR="006E05C8">
        <w:rPr>
          <w:bCs/>
          <w:sz w:val="26"/>
          <w:szCs w:val="26"/>
        </w:rPr>
        <w:t>k</w:t>
      </w:r>
      <w:r w:rsidR="008C2902" w:rsidRPr="008C2902">
        <w:rPr>
          <w:bCs/>
          <w:sz w:val="26"/>
          <w:szCs w:val="26"/>
        </w:rPr>
        <w:t>toren unterirdisch in den Technikraum geführt.</w:t>
      </w:r>
      <w:r w:rsidR="004B1A80">
        <w:rPr>
          <w:bCs/>
          <w:sz w:val="26"/>
          <w:szCs w:val="26"/>
        </w:rPr>
        <w:t xml:space="preserve"> </w:t>
      </w:r>
      <w:r w:rsidR="008C2902" w:rsidRPr="008C2902">
        <w:rPr>
          <w:bCs/>
          <w:sz w:val="26"/>
          <w:szCs w:val="26"/>
        </w:rPr>
        <w:t>Spezielle Filter fangen Partikel</w:t>
      </w:r>
      <w:r w:rsidR="004750D4">
        <w:rPr>
          <w:bCs/>
          <w:sz w:val="26"/>
          <w:szCs w:val="26"/>
        </w:rPr>
        <w:t xml:space="preserve"> und</w:t>
      </w:r>
      <w:r w:rsidR="004750D4" w:rsidRPr="008C2902">
        <w:rPr>
          <w:bCs/>
          <w:sz w:val="26"/>
          <w:szCs w:val="26"/>
        </w:rPr>
        <w:t xml:space="preserve"> </w:t>
      </w:r>
      <w:r w:rsidR="008C2902" w:rsidRPr="008C2902">
        <w:rPr>
          <w:bCs/>
          <w:sz w:val="26"/>
          <w:szCs w:val="26"/>
        </w:rPr>
        <w:t xml:space="preserve">reinigen die Luft. Im Technikraum </w:t>
      </w:r>
      <w:r w:rsidR="00AE5871" w:rsidRPr="008C2902">
        <w:rPr>
          <w:bCs/>
          <w:sz w:val="26"/>
          <w:szCs w:val="26"/>
        </w:rPr>
        <w:t xml:space="preserve">wird die Zuluft </w:t>
      </w:r>
      <w:r w:rsidR="008C2902" w:rsidRPr="008C2902">
        <w:rPr>
          <w:bCs/>
          <w:sz w:val="26"/>
          <w:szCs w:val="26"/>
        </w:rPr>
        <w:t>durch</w:t>
      </w:r>
      <w:r w:rsidR="00723137">
        <w:rPr>
          <w:bCs/>
          <w:sz w:val="26"/>
          <w:szCs w:val="26"/>
        </w:rPr>
        <w:t xml:space="preserve"> gefilterte</w:t>
      </w:r>
      <w:r w:rsidR="008C2902" w:rsidRPr="008C2902">
        <w:rPr>
          <w:bCs/>
          <w:sz w:val="26"/>
          <w:szCs w:val="26"/>
        </w:rPr>
        <w:t xml:space="preserve"> Außenluft angereichert</w:t>
      </w:r>
      <w:r w:rsidR="001E69D4">
        <w:rPr>
          <w:bCs/>
          <w:sz w:val="26"/>
          <w:szCs w:val="26"/>
        </w:rPr>
        <w:t xml:space="preserve"> und anschließend</w:t>
      </w:r>
      <w:r w:rsidR="008C2902" w:rsidRPr="008C2902">
        <w:rPr>
          <w:bCs/>
          <w:sz w:val="26"/>
          <w:szCs w:val="26"/>
        </w:rPr>
        <w:t xml:space="preserve"> über die Löcher</w:t>
      </w:r>
      <w:r w:rsidR="001E69D4">
        <w:rPr>
          <w:bCs/>
          <w:sz w:val="26"/>
          <w:szCs w:val="26"/>
        </w:rPr>
        <w:t xml:space="preserve"> in den </w:t>
      </w:r>
      <w:r w:rsidR="007C6999">
        <w:rPr>
          <w:bCs/>
          <w:sz w:val="26"/>
          <w:szCs w:val="26"/>
        </w:rPr>
        <w:t>Kletterwänden</w:t>
      </w:r>
      <w:r w:rsidR="008C2902" w:rsidRPr="008C2902">
        <w:rPr>
          <w:bCs/>
          <w:sz w:val="26"/>
          <w:szCs w:val="26"/>
        </w:rPr>
        <w:t xml:space="preserve"> wieder zugeführt – </w:t>
      </w:r>
      <w:r w:rsidR="007C6999">
        <w:rPr>
          <w:bCs/>
          <w:sz w:val="26"/>
          <w:szCs w:val="26"/>
        </w:rPr>
        <w:t xml:space="preserve">durch die </w:t>
      </w:r>
      <w:r w:rsidR="00237737">
        <w:rPr>
          <w:bCs/>
          <w:sz w:val="26"/>
          <w:szCs w:val="26"/>
        </w:rPr>
        <w:t xml:space="preserve">breite Verteilung einer Vielzahl solcher Löcher geschieht dies </w:t>
      </w:r>
      <w:r w:rsidR="00893574">
        <w:rPr>
          <w:bCs/>
          <w:sz w:val="26"/>
          <w:szCs w:val="26"/>
        </w:rPr>
        <w:t>a</w:t>
      </w:r>
      <w:r w:rsidR="008C2902" w:rsidRPr="008C2902">
        <w:rPr>
          <w:bCs/>
          <w:sz w:val="26"/>
          <w:szCs w:val="26"/>
        </w:rPr>
        <w:t>bsolut zugfrei.</w:t>
      </w:r>
    </w:p>
    <w:p w14:paraId="5936571B" w14:textId="51933782" w:rsidR="00CB22D7" w:rsidRDefault="00E0140E">
      <w:pPr>
        <w:spacing w:after="180" w:line="36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Abweichend von diesem Prinzip wird die </w:t>
      </w:r>
      <w:r w:rsidR="008C2902" w:rsidRPr="008C2902">
        <w:rPr>
          <w:bCs/>
          <w:sz w:val="26"/>
          <w:szCs w:val="26"/>
        </w:rPr>
        <w:t xml:space="preserve">Zuluft </w:t>
      </w:r>
      <w:r>
        <w:rPr>
          <w:bCs/>
          <w:sz w:val="26"/>
          <w:szCs w:val="26"/>
        </w:rPr>
        <w:t xml:space="preserve">in der rund fünf Meter hohen Boulderhalle </w:t>
      </w:r>
      <w:r w:rsidR="008C2902" w:rsidRPr="008C2902">
        <w:rPr>
          <w:bCs/>
          <w:sz w:val="26"/>
          <w:szCs w:val="26"/>
        </w:rPr>
        <w:t>über einen</w:t>
      </w:r>
      <w:r w:rsidR="00B44946">
        <w:rPr>
          <w:bCs/>
          <w:sz w:val="26"/>
          <w:szCs w:val="26"/>
        </w:rPr>
        <w:t xml:space="preserve"> </w:t>
      </w:r>
      <w:r w:rsidR="00B44946" w:rsidRPr="008C2902">
        <w:rPr>
          <w:bCs/>
          <w:sz w:val="26"/>
          <w:szCs w:val="26"/>
        </w:rPr>
        <w:t>waschbar</w:t>
      </w:r>
      <w:r w:rsidR="00B44946">
        <w:rPr>
          <w:bCs/>
          <w:sz w:val="26"/>
          <w:szCs w:val="26"/>
        </w:rPr>
        <w:t xml:space="preserve">en und dadurch sehr </w:t>
      </w:r>
      <w:r w:rsidR="00B44946" w:rsidRPr="008C2902">
        <w:rPr>
          <w:bCs/>
          <w:sz w:val="26"/>
          <w:szCs w:val="26"/>
        </w:rPr>
        <w:t>hygienisch</w:t>
      </w:r>
      <w:r w:rsidR="00B44946">
        <w:rPr>
          <w:bCs/>
          <w:sz w:val="26"/>
          <w:szCs w:val="26"/>
        </w:rPr>
        <w:t>en</w:t>
      </w:r>
      <w:r w:rsidR="00B44946" w:rsidRPr="008C2902">
        <w:rPr>
          <w:bCs/>
          <w:sz w:val="26"/>
          <w:szCs w:val="26"/>
        </w:rPr>
        <w:t xml:space="preserve"> </w:t>
      </w:r>
      <w:r w:rsidR="008C2902" w:rsidRPr="008C2902">
        <w:rPr>
          <w:bCs/>
          <w:sz w:val="26"/>
          <w:szCs w:val="26"/>
        </w:rPr>
        <w:t>Textil</w:t>
      </w:r>
      <w:r w:rsidR="00885108">
        <w:rPr>
          <w:bCs/>
          <w:sz w:val="26"/>
          <w:szCs w:val="26"/>
        </w:rPr>
        <w:t>-</w:t>
      </w:r>
      <w:r w:rsidR="008C2902" w:rsidRPr="008C2902">
        <w:rPr>
          <w:bCs/>
          <w:sz w:val="26"/>
          <w:szCs w:val="26"/>
        </w:rPr>
        <w:t xml:space="preserve">Luftschlauch </w:t>
      </w:r>
      <w:r w:rsidR="00B44946">
        <w:rPr>
          <w:bCs/>
          <w:sz w:val="26"/>
          <w:szCs w:val="26"/>
        </w:rPr>
        <w:t xml:space="preserve">zugeführt, der </w:t>
      </w:r>
      <w:r w:rsidR="008C2902" w:rsidRPr="008C2902">
        <w:rPr>
          <w:bCs/>
          <w:sz w:val="26"/>
          <w:szCs w:val="26"/>
        </w:rPr>
        <w:t xml:space="preserve">quer durch die </w:t>
      </w:r>
      <w:r w:rsidR="008C2902" w:rsidRPr="008C2902">
        <w:rPr>
          <w:bCs/>
          <w:sz w:val="26"/>
          <w:szCs w:val="26"/>
        </w:rPr>
        <w:lastRenderedPageBreak/>
        <w:t>Halle</w:t>
      </w:r>
      <w:r w:rsidR="00B44946">
        <w:rPr>
          <w:bCs/>
          <w:sz w:val="26"/>
          <w:szCs w:val="26"/>
        </w:rPr>
        <w:t xml:space="preserve"> verläuft</w:t>
      </w:r>
      <w:r w:rsidR="008C2902" w:rsidRPr="008C2902">
        <w:rPr>
          <w:bCs/>
          <w:sz w:val="26"/>
          <w:szCs w:val="26"/>
        </w:rPr>
        <w:t>.</w:t>
      </w:r>
      <w:r w:rsidR="00485AE4">
        <w:rPr>
          <w:bCs/>
          <w:sz w:val="26"/>
          <w:szCs w:val="26"/>
        </w:rPr>
        <w:t xml:space="preserve"> Die</w:t>
      </w:r>
      <w:r w:rsidR="008C2902" w:rsidRPr="008C2902">
        <w:rPr>
          <w:bCs/>
          <w:sz w:val="26"/>
          <w:szCs w:val="26"/>
        </w:rPr>
        <w:t xml:space="preserve"> Abluft wird</w:t>
      </w:r>
      <w:r w:rsidR="00485AE4">
        <w:rPr>
          <w:bCs/>
          <w:sz w:val="26"/>
          <w:szCs w:val="26"/>
        </w:rPr>
        <w:t xml:space="preserve"> hier</w:t>
      </w:r>
      <w:r w:rsidR="008C2902" w:rsidRPr="008C2902">
        <w:rPr>
          <w:bCs/>
          <w:sz w:val="26"/>
          <w:szCs w:val="26"/>
        </w:rPr>
        <w:t xml:space="preserve"> über die Löcher in den Wänden </w:t>
      </w:r>
      <w:r w:rsidR="00485AE4">
        <w:rPr>
          <w:bCs/>
          <w:sz w:val="26"/>
          <w:szCs w:val="26"/>
        </w:rPr>
        <w:t xml:space="preserve">sowie </w:t>
      </w:r>
      <w:r w:rsidR="008C2902" w:rsidRPr="008C2902">
        <w:rPr>
          <w:bCs/>
          <w:sz w:val="26"/>
          <w:szCs w:val="26"/>
        </w:rPr>
        <w:t>über Erdkollektoren in den Technikraum geführt.</w:t>
      </w:r>
    </w:p>
    <w:p w14:paraId="3B88D7DE" w14:textId="77777777" w:rsidR="00617621" w:rsidRDefault="0051220D">
      <w:pPr>
        <w:spacing w:after="180" w:line="360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Fazit</w:t>
      </w:r>
    </w:p>
    <w:p w14:paraId="0BCE36B8" w14:textId="153FC846" w:rsidR="00617621" w:rsidRDefault="004B5D2E">
      <w:pPr>
        <w:spacing w:after="180" w:line="36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Der</w:t>
      </w:r>
      <w:r w:rsidR="00CB7977">
        <w:rPr>
          <w:bCs/>
          <w:sz w:val="26"/>
          <w:szCs w:val="26"/>
        </w:rPr>
        <w:t xml:space="preserve"> Grundbedarf an Strom und Wärme </w:t>
      </w:r>
      <w:r>
        <w:rPr>
          <w:bCs/>
          <w:sz w:val="26"/>
          <w:szCs w:val="26"/>
        </w:rPr>
        <w:t>wird in</w:t>
      </w:r>
      <w:r w:rsidR="004F3E52">
        <w:rPr>
          <w:bCs/>
          <w:sz w:val="26"/>
          <w:szCs w:val="26"/>
        </w:rPr>
        <w:t xml:space="preserve"> der Boulder- und Kletterhalle Kaufering </w:t>
      </w:r>
      <w:r>
        <w:rPr>
          <w:bCs/>
          <w:sz w:val="26"/>
          <w:szCs w:val="26"/>
        </w:rPr>
        <w:t>durch einen</w:t>
      </w:r>
      <w:r w:rsidR="002275DB">
        <w:rPr>
          <w:bCs/>
          <w:sz w:val="26"/>
          <w:szCs w:val="26"/>
        </w:rPr>
        <w:t xml:space="preserve"> kluge</w:t>
      </w:r>
      <w:r w:rsidR="0092160C">
        <w:rPr>
          <w:bCs/>
          <w:sz w:val="26"/>
          <w:szCs w:val="26"/>
        </w:rPr>
        <w:t>n</w:t>
      </w:r>
      <w:r w:rsidR="002275DB">
        <w:rPr>
          <w:bCs/>
          <w:sz w:val="26"/>
          <w:szCs w:val="26"/>
        </w:rPr>
        <w:t xml:space="preserve"> Verbund</w:t>
      </w:r>
      <w:r w:rsidR="0092160C">
        <w:rPr>
          <w:bCs/>
          <w:sz w:val="26"/>
          <w:szCs w:val="26"/>
        </w:rPr>
        <w:t xml:space="preserve"> sichergestellt:</w:t>
      </w:r>
      <w:r w:rsidR="002275DB">
        <w:rPr>
          <w:bCs/>
          <w:sz w:val="26"/>
          <w:szCs w:val="26"/>
        </w:rPr>
        <w:t xml:space="preserve"> </w:t>
      </w:r>
      <w:r w:rsidR="0092160C">
        <w:rPr>
          <w:bCs/>
          <w:sz w:val="26"/>
          <w:szCs w:val="26"/>
        </w:rPr>
        <w:t xml:space="preserve">Ein </w:t>
      </w:r>
      <w:r w:rsidR="00E120A8">
        <w:rPr>
          <w:bCs/>
          <w:sz w:val="26"/>
          <w:szCs w:val="26"/>
        </w:rPr>
        <w:t>neoTower</w:t>
      </w:r>
      <w:r w:rsidR="00205CBB">
        <w:rPr>
          <w:bCs/>
          <w:sz w:val="26"/>
          <w:szCs w:val="26"/>
        </w:rPr>
        <w:t xml:space="preserve"> </w:t>
      </w:r>
      <w:r w:rsidR="00D45BB2">
        <w:rPr>
          <w:bCs/>
          <w:sz w:val="26"/>
          <w:szCs w:val="26"/>
        </w:rPr>
        <w:t>BHKW</w:t>
      </w:r>
      <w:r w:rsidR="0092160C">
        <w:rPr>
          <w:bCs/>
          <w:sz w:val="26"/>
          <w:szCs w:val="26"/>
        </w:rPr>
        <w:t>,</w:t>
      </w:r>
      <w:r w:rsidR="00E120A8">
        <w:rPr>
          <w:bCs/>
          <w:sz w:val="26"/>
          <w:szCs w:val="26"/>
        </w:rPr>
        <w:t xml:space="preserve"> </w:t>
      </w:r>
      <w:r w:rsidR="0092160C">
        <w:rPr>
          <w:bCs/>
          <w:sz w:val="26"/>
          <w:szCs w:val="26"/>
        </w:rPr>
        <w:t>ein</w:t>
      </w:r>
      <w:r w:rsidR="00205CBB">
        <w:rPr>
          <w:bCs/>
          <w:sz w:val="26"/>
          <w:szCs w:val="26"/>
        </w:rPr>
        <w:t xml:space="preserve"> Gasbrennwert-Spitzenlastkessel und eine </w:t>
      </w:r>
      <w:r w:rsidR="0052147D">
        <w:rPr>
          <w:bCs/>
          <w:sz w:val="26"/>
          <w:szCs w:val="26"/>
        </w:rPr>
        <w:t>Fotovoltaikanlage</w:t>
      </w:r>
      <w:r w:rsidR="00205CBB">
        <w:rPr>
          <w:bCs/>
          <w:sz w:val="26"/>
          <w:szCs w:val="26"/>
        </w:rPr>
        <w:t xml:space="preserve"> </w:t>
      </w:r>
      <w:r w:rsidR="00424099">
        <w:rPr>
          <w:bCs/>
          <w:sz w:val="26"/>
          <w:szCs w:val="26"/>
        </w:rPr>
        <w:t xml:space="preserve">tragen zur sehr effizienten Strom- und Wärmeerzeugung </w:t>
      </w:r>
      <w:r w:rsidR="003C7870">
        <w:rPr>
          <w:bCs/>
          <w:sz w:val="26"/>
          <w:szCs w:val="26"/>
        </w:rPr>
        <w:t xml:space="preserve">bei, </w:t>
      </w:r>
      <w:r w:rsidR="00F56335">
        <w:rPr>
          <w:bCs/>
          <w:sz w:val="26"/>
          <w:szCs w:val="26"/>
        </w:rPr>
        <w:t>mit</w:t>
      </w:r>
      <w:r w:rsidR="00137A77">
        <w:rPr>
          <w:bCs/>
          <w:sz w:val="26"/>
          <w:szCs w:val="26"/>
        </w:rPr>
        <w:t>hilfe einer A</w:t>
      </w:r>
      <w:r w:rsidR="002D1CC7">
        <w:rPr>
          <w:bCs/>
          <w:sz w:val="26"/>
          <w:szCs w:val="26"/>
        </w:rPr>
        <w:t>d</w:t>
      </w:r>
      <w:r w:rsidR="00137A77">
        <w:rPr>
          <w:bCs/>
          <w:sz w:val="26"/>
          <w:szCs w:val="26"/>
        </w:rPr>
        <w:t xml:space="preserve">sorptionskältemaschine </w:t>
      </w:r>
      <w:r w:rsidR="003C7870">
        <w:rPr>
          <w:bCs/>
          <w:sz w:val="26"/>
          <w:szCs w:val="26"/>
        </w:rPr>
        <w:t xml:space="preserve">auch </w:t>
      </w:r>
      <w:r w:rsidR="00424099">
        <w:rPr>
          <w:bCs/>
          <w:sz w:val="26"/>
          <w:szCs w:val="26"/>
        </w:rPr>
        <w:t xml:space="preserve">zur </w:t>
      </w:r>
      <w:r w:rsidR="00F56335">
        <w:rPr>
          <w:bCs/>
          <w:sz w:val="26"/>
          <w:szCs w:val="26"/>
        </w:rPr>
        <w:t>Kühlung im Sommer</w:t>
      </w:r>
      <w:r w:rsidR="00137A77">
        <w:rPr>
          <w:bCs/>
          <w:sz w:val="26"/>
          <w:szCs w:val="26"/>
        </w:rPr>
        <w:t xml:space="preserve">. </w:t>
      </w:r>
      <w:r w:rsidR="00143CC5">
        <w:rPr>
          <w:bCs/>
          <w:sz w:val="26"/>
          <w:szCs w:val="26"/>
        </w:rPr>
        <w:t xml:space="preserve">Der </w:t>
      </w:r>
      <w:r w:rsidR="00CA28F5">
        <w:rPr>
          <w:bCs/>
          <w:sz w:val="26"/>
          <w:szCs w:val="26"/>
        </w:rPr>
        <w:t xml:space="preserve">Investor und </w:t>
      </w:r>
      <w:r w:rsidR="00143CC5">
        <w:rPr>
          <w:bCs/>
          <w:sz w:val="26"/>
          <w:szCs w:val="26"/>
        </w:rPr>
        <w:t xml:space="preserve">Betreiber der Halle „Die Kletterei“, </w:t>
      </w:r>
      <w:r w:rsidR="00CA28F5">
        <w:rPr>
          <w:bCs/>
          <w:sz w:val="26"/>
          <w:szCs w:val="26"/>
        </w:rPr>
        <w:t xml:space="preserve">Markus Wasserle, </w:t>
      </w:r>
      <w:r w:rsidR="002C4790">
        <w:rPr>
          <w:bCs/>
          <w:sz w:val="26"/>
          <w:szCs w:val="26"/>
        </w:rPr>
        <w:t>ist mit der Gesamtkonzeption der Anlage sehr zufrieden</w:t>
      </w:r>
      <w:r w:rsidR="00BD75DA">
        <w:rPr>
          <w:bCs/>
          <w:sz w:val="26"/>
          <w:szCs w:val="26"/>
        </w:rPr>
        <w:t xml:space="preserve"> und lobt die „weitsichtige Planung durch das </w:t>
      </w:r>
      <w:r w:rsidR="00BC4192">
        <w:rPr>
          <w:bCs/>
          <w:sz w:val="26"/>
          <w:szCs w:val="26"/>
        </w:rPr>
        <w:t xml:space="preserve">TGA Planungsbüro Rössle“ </w:t>
      </w:r>
      <w:r w:rsidR="00B912E9">
        <w:rPr>
          <w:bCs/>
          <w:sz w:val="26"/>
          <w:szCs w:val="26"/>
        </w:rPr>
        <w:t xml:space="preserve">und </w:t>
      </w:r>
      <w:r w:rsidR="005E3B0B">
        <w:rPr>
          <w:bCs/>
          <w:sz w:val="26"/>
          <w:szCs w:val="26"/>
        </w:rPr>
        <w:t xml:space="preserve">insbesondere auch die </w:t>
      </w:r>
      <w:r w:rsidR="008274E0">
        <w:rPr>
          <w:bCs/>
          <w:sz w:val="26"/>
          <w:szCs w:val="26"/>
        </w:rPr>
        <w:t>Kooperation und den Service</w:t>
      </w:r>
      <w:r w:rsidR="005E3B0B">
        <w:rPr>
          <w:bCs/>
          <w:sz w:val="26"/>
          <w:szCs w:val="26"/>
        </w:rPr>
        <w:t xml:space="preserve"> </w:t>
      </w:r>
      <w:r w:rsidR="008274E0">
        <w:rPr>
          <w:bCs/>
          <w:sz w:val="26"/>
          <w:szCs w:val="26"/>
        </w:rPr>
        <w:t>des</w:t>
      </w:r>
      <w:r w:rsidR="005E3B0B">
        <w:rPr>
          <w:bCs/>
          <w:sz w:val="26"/>
          <w:szCs w:val="26"/>
        </w:rPr>
        <w:t xml:space="preserve"> BHKW-Hersteller</w:t>
      </w:r>
      <w:r w:rsidR="008274E0">
        <w:rPr>
          <w:bCs/>
          <w:sz w:val="26"/>
          <w:szCs w:val="26"/>
        </w:rPr>
        <w:t>s</w:t>
      </w:r>
      <w:r w:rsidR="005E3B0B">
        <w:rPr>
          <w:bCs/>
          <w:sz w:val="26"/>
          <w:szCs w:val="26"/>
        </w:rPr>
        <w:t xml:space="preserve"> RMB/ENERGIE: </w:t>
      </w:r>
      <w:r w:rsidR="00585D4D" w:rsidRPr="00585D4D">
        <w:rPr>
          <w:bCs/>
          <w:sz w:val="26"/>
          <w:szCs w:val="26"/>
        </w:rPr>
        <w:t xml:space="preserve">„Die Zusammenarbeit mit </w:t>
      </w:r>
      <w:r w:rsidR="00585D4D">
        <w:rPr>
          <w:bCs/>
          <w:sz w:val="26"/>
          <w:szCs w:val="26"/>
        </w:rPr>
        <w:t>RMB</w:t>
      </w:r>
      <w:r w:rsidR="00585D4D" w:rsidRPr="00585D4D">
        <w:rPr>
          <w:bCs/>
          <w:sz w:val="26"/>
          <w:szCs w:val="26"/>
        </w:rPr>
        <w:t xml:space="preserve"> hat hervorragend funktioniert</w:t>
      </w:r>
      <w:r w:rsidR="006620BA">
        <w:rPr>
          <w:bCs/>
          <w:sz w:val="26"/>
          <w:szCs w:val="26"/>
        </w:rPr>
        <w:t>!</w:t>
      </w:r>
      <w:r w:rsidR="00585D4D">
        <w:rPr>
          <w:bCs/>
          <w:sz w:val="26"/>
          <w:szCs w:val="26"/>
        </w:rPr>
        <w:t xml:space="preserve"> </w:t>
      </w:r>
      <w:r w:rsidR="006620BA">
        <w:rPr>
          <w:bCs/>
          <w:sz w:val="26"/>
          <w:szCs w:val="26"/>
        </w:rPr>
        <w:t>I</w:t>
      </w:r>
      <w:r w:rsidR="00585D4D" w:rsidRPr="00585D4D">
        <w:rPr>
          <w:bCs/>
          <w:sz w:val="26"/>
          <w:szCs w:val="26"/>
        </w:rPr>
        <w:t>ch kann nur empfehlen</w:t>
      </w:r>
      <w:r w:rsidR="00585D4D">
        <w:rPr>
          <w:bCs/>
          <w:sz w:val="26"/>
          <w:szCs w:val="26"/>
        </w:rPr>
        <w:t>,</w:t>
      </w:r>
      <w:r w:rsidR="00585D4D" w:rsidRPr="00585D4D">
        <w:rPr>
          <w:bCs/>
          <w:sz w:val="26"/>
          <w:szCs w:val="26"/>
        </w:rPr>
        <w:t xml:space="preserve"> auch direkt einen Wartungsvertrag abzuschließen“</w:t>
      </w:r>
      <w:r w:rsidR="005A744D">
        <w:rPr>
          <w:bCs/>
          <w:sz w:val="26"/>
          <w:szCs w:val="26"/>
        </w:rPr>
        <w:t>.</w:t>
      </w:r>
    </w:p>
    <w:p w14:paraId="30F0B24C" w14:textId="77777777" w:rsidR="002E6C98" w:rsidRDefault="002E6C98">
      <w:pPr>
        <w:spacing w:after="180" w:line="360" w:lineRule="exact"/>
        <w:jc w:val="both"/>
        <w:rPr>
          <w:b/>
          <w:bCs/>
          <w:sz w:val="26"/>
          <w:szCs w:val="26"/>
        </w:rPr>
      </w:pPr>
    </w:p>
    <w:p w14:paraId="57742149" w14:textId="77777777" w:rsidR="00617621" w:rsidRDefault="0051220D">
      <w:pPr>
        <w:spacing w:after="180" w:line="360" w:lineRule="exac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Bautafel:</w:t>
      </w:r>
    </w:p>
    <w:tbl>
      <w:tblPr>
        <w:tblW w:w="6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423"/>
      </w:tblGrid>
      <w:tr w:rsidR="00617621" w14:paraId="6F0CCAFA" w14:textId="77777777" w:rsidTr="00723137">
        <w:tc>
          <w:tcPr>
            <w:tcW w:w="2269" w:type="dxa"/>
            <w:shd w:val="clear" w:color="auto" w:fill="auto"/>
          </w:tcPr>
          <w:p w14:paraId="1D2DBF6B" w14:textId="77777777" w:rsidR="00617621" w:rsidRDefault="0051220D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Objekt</w:t>
            </w:r>
          </w:p>
        </w:tc>
        <w:tc>
          <w:tcPr>
            <w:tcW w:w="4423" w:type="dxa"/>
            <w:shd w:val="clear" w:color="auto" w:fill="auto"/>
          </w:tcPr>
          <w:p w14:paraId="7F1533CC" w14:textId="028303F6" w:rsidR="00617621" w:rsidRDefault="00C4049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Boulder- und Kletterhalle „Die Kletterei“</w:t>
            </w:r>
          </w:p>
          <w:p w14:paraId="6B7127B2" w14:textId="0D63B27B" w:rsidR="00617621" w:rsidRDefault="0051220D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Ort: </w:t>
            </w:r>
            <w:r w:rsidR="00C40490">
              <w:rPr>
                <w:rFonts w:ascii="Arial" w:hAnsi="Arial" w:cs="Arial"/>
              </w:rPr>
              <w:t>Kaufering</w:t>
            </w:r>
            <w:r>
              <w:rPr>
                <w:rFonts w:ascii="Arial" w:hAnsi="Arial" w:cs="Arial"/>
              </w:rPr>
              <w:t xml:space="preserve"> (Ba</w:t>
            </w:r>
            <w:r w:rsidR="00C40490">
              <w:rPr>
                <w:rFonts w:ascii="Arial" w:hAnsi="Arial" w:cs="Arial"/>
              </w:rPr>
              <w:t>yern</w:t>
            </w:r>
            <w:r>
              <w:rPr>
                <w:rFonts w:ascii="Arial" w:hAnsi="Arial" w:cs="Arial"/>
              </w:rPr>
              <w:t>)</w:t>
            </w:r>
          </w:p>
        </w:tc>
      </w:tr>
      <w:tr w:rsidR="00617621" w14:paraId="151049D3" w14:textId="77777777" w:rsidTr="00723137">
        <w:tc>
          <w:tcPr>
            <w:tcW w:w="2269" w:type="dxa"/>
            <w:shd w:val="clear" w:color="auto" w:fill="auto"/>
          </w:tcPr>
          <w:p w14:paraId="58D3C7A3" w14:textId="77777777" w:rsidR="00617621" w:rsidRDefault="0051220D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Bauherr</w:t>
            </w:r>
          </w:p>
        </w:tc>
        <w:tc>
          <w:tcPr>
            <w:tcW w:w="4423" w:type="dxa"/>
            <w:shd w:val="clear" w:color="auto" w:fill="auto"/>
          </w:tcPr>
          <w:p w14:paraId="4F9EAAEE" w14:textId="672CBD63" w:rsidR="00617621" w:rsidRDefault="00CC4DE8" w:rsidP="00CC4DE8">
            <w:pPr>
              <w:spacing w:line="360" w:lineRule="exact"/>
              <w:rPr>
                <w:rFonts w:ascii="Arial" w:hAnsi="Arial" w:cs="Arial"/>
              </w:rPr>
            </w:pPr>
            <w:r w:rsidRPr="00CC4DE8">
              <w:rPr>
                <w:rFonts w:ascii="Arial" w:hAnsi="Arial" w:cs="Arial"/>
              </w:rPr>
              <w:t>Kletter- und Boulderparadies am Lech GmbH</w:t>
            </w:r>
            <w:r w:rsidR="00056994">
              <w:rPr>
                <w:rFonts w:ascii="Arial" w:hAnsi="Arial" w:cs="Arial"/>
              </w:rPr>
              <w:t>,</w:t>
            </w:r>
            <w:r w:rsidR="00056994" w:rsidRPr="00CC4DE8">
              <w:rPr>
                <w:rFonts w:ascii="Arial" w:hAnsi="Arial" w:cs="Arial"/>
              </w:rPr>
              <w:t xml:space="preserve"> </w:t>
            </w:r>
            <w:r w:rsidRPr="00CC4DE8">
              <w:rPr>
                <w:rFonts w:ascii="Arial" w:hAnsi="Arial" w:cs="Arial"/>
              </w:rPr>
              <w:t>Markus Wasserle</w:t>
            </w:r>
          </w:p>
        </w:tc>
      </w:tr>
      <w:tr w:rsidR="00A07610" w14:paraId="537DAABD" w14:textId="77777777" w:rsidTr="00723137">
        <w:tc>
          <w:tcPr>
            <w:tcW w:w="2269" w:type="dxa"/>
            <w:shd w:val="clear" w:color="auto" w:fill="auto"/>
          </w:tcPr>
          <w:p w14:paraId="1D83E826" w14:textId="2DE59101" w:rsidR="00A07610" w:rsidRDefault="00A07610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Baujahr</w:t>
            </w:r>
          </w:p>
        </w:tc>
        <w:tc>
          <w:tcPr>
            <w:tcW w:w="4423" w:type="dxa"/>
            <w:shd w:val="clear" w:color="auto" w:fill="auto"/>
          </w:tcPr>
          <w:p w14:paraId="686DB31F" w14:textId="1AA38E9D" w:rsidR="00A07610" w:rsidRPr="00CC4DE8" w:rsidRDefault="00723137" w:rsidP="00CC4DE8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</w:tr>
      <w:tr w:rsidR="00617621" w14:paraId="7129DEE4" w14:textId="77777777" w:rsidTr="00723137">
        <w:tc>
          <w:tcPr>
            <w:tcW w:w="2269" w:type="dxa"/>
            <w:shd w:val="clear" w:color="auto" w:fill="auto"/>
          </w:tcPr>
          <w:p w14:paraId="2CECE391" w14:textId="4C7076AD" w:rsidR="00617621" w:rsidRDefault="0051220D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Planung / Bauleitung</w:t>
            </w:r>
          </w:p>
        </w:tc>
        <w:tc>
          <w:tcPr>
            <w:tcW w:w="4423" w:type="dxa"/>
            <w:shd w:val="clear" w:color="auto" w:fill="auto"/>
          </w:tcPr>
          <w:p w14:paraId="39DCBEC4" w14:textId="1DFAC87F" w:rsidR="006A020C" w:rsidRPr="006A020C" w:rsidRDefault="006A020C" w:rsidP="006A020C">
            <w:pPr>
              <w:spacing w:line="360" w:lineRule="exact"/>
              <w:rPr>
                <w:rFonts w:ascii="Arial" w:hAnsi="Arial" w:cs="Arial"/>
              </w:rPr>
            </w:pPr>
            <w:r w:rsidRPr="006A020C">
              <w:rPr>
                <w:rFonts w:ascii="Arial" w:hAnsi="Arial" w:cs="Arial"/>
              </w:rPr>
              <w:t>Rössle-Technikplanung</w:t>
            </w:r>
          </w:p>
          <w:p w14:paraId="648F2963" w14:textId="24F650EA" w:rsidR="006A020C" w:rsidRPr="006A020C" w:rsidRDefault="006A020C" w:rsidP="006A020C">
            <w:pPr>
              <w:spacing w:line="360" w:lineRule="exact"/>
              <w:rPr>
                <w:rFonts w:ascii="Arial" w:hAnsi="Arial" w:cs="Arial"/>
              </w:rPr>
            </w:pPr>
            <w:r w:rsidRPr="006A020C">
              <w:rPr>
                <w:rFonts w:ascii="Arial" w:hAnsi="Arial" w:cs="Arial"/>
              </w:rPr>
              <w:t>Wärme – Luft – Wasser</w:t>
            </w:r>
          </w:p>
          <w:p w14:paraId="3E8E38E8" w14:textId="1213C671" w:rsidR="00AC35DB" w:rsidRDefault="005069C7" w:rsidP="00F75F39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87616 Marktoberdorf</w:t>
            </w:r>
          </w:p>
        </w:tc>
      </w:tr>
      <w:tr w:rsidR="000F07CD" w14:paraId="480B8B6F" w14:textId="77777777" w:rsidTr="00723137">
        <w:tc>
          <w:tcPr>
            <w:tcW w:w="2269" w:type="dxa"/>
            <w:shd w:val="clear" w:color="auto" w:fill="auto"/>
          </w:tcPr>
          <w:p w14:paraId="4B3E1DD9" w14:textId="067E0505" w:rsidR="000F07CD" w:rsidRDefault="00A70B8B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Ausführung</w:t>
            </w:r>
          </w:p>
        </w:tc>
        <w:tc>
          <w:tcPr>
            <w:tcW w:w="4423" w:type="dxa"/>
            <w:shd w:val="clear" w:color="auto" w:fill="auto"/>
          </w:tcPr>
          <w:p w14:paraId="1D8093AD" w14:textId="72B84D41" w:rsidR="00346F37" w:rsidRPr="00346F37" w:rsidRDefault="00393367" w:rsidP="00346F37">
            <w:pPr>
              <w:spacing w:line="360" w:lineRule="exact"/>
              <w:rPr>
                <w:rFonts w:ascii="Arial" w:hAnsi="Arial" w:cs="Arial"/>
              </w:rPr>
            </w:pPr>
            <w:r w:rsidRPr="0092569D">
              <w:rPr>
                <w:rFonts w:ascii="Arial" w:hAnsi="Arial" w:cs="Arial"/>
                <w:u w:val="single"/>
              </w:rPr>
              <w:t>SHK</w:t>
            </w:r>
            <w:r w:rsidR="0092569D" w:rsidRPr="0092569D">
              <w:rPr>
                <w:rFonts w:ascii="Arial" w:hAnsi="Arial" w:cs="Arial"/>
                <w:u w:val="single"/>
              </w:rPr>
              <w:t>:</w:t>
            </w:r>
            <w:r w:rsidR="0092569D">
              <w:rPr>
                <w:rFonts w:ascii="Arial" w:hAnsi="Arial" w:cs="Arial"/>
              </w:rPr>
              <w:t xml:space="preserve"> </w:t>
            </w:r>
            <w:r w:rsidR="00346F37" w:rsidRPr="00346F37">
              <w:rPr>
                <w:rFonts w:ascii="Arial" w:hAnsi="Arial" w:cs="Arial"/>
              </w:rPr>
              <w:t>Tobias Bühler Haustechnik</w:t>
            </w:r>
            <w:r w:rsidR="00346F37">
              <w:rPr>
                <w:rFonts w:ascii="Arial" w:hAnsi="Arial" w:cs="Arial"/>
              </w:rPr>
              <w:t>,</w:t>
            </w:r>
          </w:p>
          <w:p w14:paraId="69A85AA2" w14:textId="77777777" w:rsidR="000F07CD" w:rsidRDefault="00346F37" w:rsidP="00346F37">
            <w:pPr>
              <w:spacing w:line="360" w:lineRule="exact"/>
              <w:rPr>
                <w:rFonts w:ascii="Arial" w:hAnsi="Arial" w:cs="Arial"/>
              </w:rPr>
            </w:pPr>
            <w:r w:rsidRPr="00346F37">
              <w:rPr>
                <w:rFonts w:ascii="Arial" w:hAnsi="Arial" w:cs="Arial"/>
              </w:rPr>
              <w:t>86319 Kaufering</w:t>
            </w:r>
          </w:p>
          <w:p w14:paraId="6F96C14A" w14:textId="77777777" w:rsidR="0092569D" w:rsidRPr="0092569D" w:rsidRDefault="0092569D" w:rsidP="0092569D">
            <w:pPr>
              <w:spacing w:line="360" w:lineRule="exact"/>
              <w:rPr>
                <w:rFonts w:ascii="Arial" w:hAnsi="Arial" w:cs="Arial"/>
              </w:rPr>
            </w:pPr>
            <w:r w:rsidRPr="0092569D">
              <w:rPr>
                <w:rFonts w:ascii="Arial" w:hAnsi="Arial" w:cs="Arial"/>
                <w:u w:val="single"/>
              </w:rPr>
              <w:t>Elektro:</w:t>
            </w:r>
            <w:r w:rsidRPr="0092569D">
              <w:rPr>
                <w:rFonts w:ascii="Arial" w:hAnsi="Arial" w:cs="Arial"/>
              </w:rPr>
              <w:t xml:space="preserve"> Spöttl Elektroanlagen</w:t>
            </w:r>
          </w:p>
          <w:p w14:paraId="05822BFF" w14:textId="20694545" w:rsidR="0092569D" w:rsidRPr="0092569D" w:rsidRDefault="0092569D" w:rsidP="0092569D">
            <w:pPr>
              <w:spacing w:line="360" w:lineRule="exact"/>
              <w:rPr>
                <w:rFonts w:ascii="Arial" w:hAnsi="Arial" w:cs="Arial"/>
              </w:rPr>
            </w:pPr>
            <w:r w:rsidRPr="0092569D">
              <w:rPr>
                <w:rFonts w:ascii="Arial" w:hAnsi="Arial" w:cs="Arial"/>
              </w:rPr>
              <w:t>86931 Prittriching</w:t>
            </w:r>
          </w:p>
          <w:p w14:paraId="261CD093" w14:textId="4205F414" w:rsidR="0092569D" w:rsidRDefault="000D2B63" w:rsidP="0092569D">
            <w:pPr>
              <w:spacing w:line="360" w:lineRule="exact"/>
              <w:rPr>
                <w:rFonts w:ascii="Arial" w:hAnsi="Arial" w:cs="Arial"/>
              </w:rPr>
            </w:pPr>
            <w:hyperlink r:id="rId10" w:history="1">
              <w:r w:rsidR="00A3798F" w:rsidRPr="003E14B7">
                <w:rPr>
                  <w:rStyle w:val="Hyperlink"/>
                  <w:rFonts w:ascii="Arial" w:hAnsi="Arial" w:cs="Arial"/>
                </w:rPr>
                <w:t>www.spoettl-elektroanlagen.de</w:t>
              </w:r>
            </w:hyperlink>
          </w:p>
          <w:p w14:paraId="2C6C6AE4" w14:textId="77777777" w:rsidR="00A3798F" w:rsidRPr="00A3798F" w:rsidRDefault="00A3798F" w:rsidP="00A3798F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Lüftung:</w:t>
            </w:r>
            <w:r>
              <w:rPr>
                <w:rFonts w:ascii="Arial" w:hAnsi="Arial" w:cs="Arial"/>
              </w:rPr>
              <w:t xml:space="preserve"> </w:t>
            </w:r>
            <w:r w:rsidRPr="00A3798F">
              <w:rPr>
                <w:rFonts w:ascii="Arial" w:hAnsi="Arial" w:cs="Arial"/>
              </w:rPr>
              <w:t>Dietrich AG Lüftungs- und Klimatechnik</w:t>
            </w:r>
          </w:p>
          <w:p w14:paraId="290BE2E1" w14:textId="5105EC54" w:rsidR="00A3798F" w:rsidRPr="00A3798F" w:rsidRDefault="00A3798F" w:rsidP="00A3798F">
            <w:pPr>
              <w:spacing w:line="360" w:lineRule="exact"/>
              <w:rPr>
                <w:rFonts w:ascii="Arial" w:hAnsi="Arial" w:cs="Arial"/>
              </w:rPr>
            </w:pPr>
            <w:r w:rsidRPr="00A3798F">
              <w:rPr>
                <w:rFonts w:ascii="Arial" w:hAnsi="Arial" w:cs="Arial"/>
              </w:rPr>
              <w:t>87648 Aitrang</w:t>
            </w:r>
          </w:p>
        </w:tc>
      </w:tr>
      <w:tr w:rsidR="00617621" w14:paraId="256B236D" w14:textId="77777777" w:rsidTr="00723137">
        <w:tc>
          <w:tcPr>
            <w:tcW w:w="2269" w:type="dxa"/>
            <w:shd w:val="clear" w:color="auto" w:fill="auto"/>
          </w:tcPr>
          <w:p w14:paraId="6E58BD06" w14:textId="77777777" w:rsidR="00617621" w:rsidRDefault="0051220D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Heizung</w:t>
            </w:r>
          </w:p>
        </w:tc>
        <w:tc>
          <w:tcPr>
            <w:tcW w:w="4423" w:type="dxa"/>
            <w:shd w:val="clear" w:color="auto" w:fill="auto"/>
          </w:tcPr>
          <w:p w14:paraId="5D58741B" w14:textId="0FD85A2D" w:rsidR="00617621" w:rsidRDefault="00827630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BHKW neoTower 20.0</w:t>
            </w:r>
            <w:r w:rsidR="0051220D">
              <w:rPr>
                <w:rFonts w:ascii="Arial" w:hAnsi="Arial" w:cs="Arial"/>
              </w:rPr>
              <w:t xml:space="preserve">, </w:t>
            </w:r>
            <w:r w:rsidR="00794F7C">
              <w:rPr>
                <w:rFonts w:ascii="Arial" w:hAnsi="Arial" w:cs="Arial"/>
              </w:rPr>
              <w:t>Gasbrennwertkessel Weishaupt 60</w:t>
            </w:r>
            <w:r w:rsidR="00E805D6">
              <w:rPr>
                <w:rFonts w:ascii="Arial" w:hAnsi="Arial" w:cs="Arial"/>
              </w:rPr>
              <w:t> </w:t>
            </w:r>
            <w:r w:rsidR="00794F7C">
              <w:rPr>
                <w:rFonts w:ascii="Arial" w:hAnsi="Arial" w:cs="Arial"/>
              </w:rPr>
              <w:t xml:space="preserve">kW, </w:t>
            </w:r>
            <w:r w:rsidR="0051220D">
              <w:rPr>
                <w:rFonts w:ascii="Arial" w:hAnsi="Arial" w:cs="Arial"/>
              </w:rPr>
              <w:t xml:space="preserve">Pufferspeicher (Wärme) </w:t>
            </w:r>
            <w:r w:rsidR="00E805D6">
              <w:rPr>
                <w:rFonts w:ascii="Arial" w:hAnsi="Arial" w:cs="Arial"/>
              </w:rPr>
              <w:t xml:space="preserve">ca. </w:t>
            </w:r>
            <w:r>
              <w:rPr>
                <w:rFonts w:ascii="Arial" w:hAnsi="Arial" w:cs="Arial"/>
              </w:rPr>
              <w:t>1.250</w:t>
            </w:r>
            <w:r w:rsidR="0051220D">
              <w:rPr>
                <w:rFonts w:ascii="Arial" w:hAnsi="Arial" w:cs="Arial"/>
              </w:rPr>
              <w:t xml:space="preserve"> Liter</w:t>
            </w:r>
          </w:p>
        </w:tc>
      </w:tr>
      <w:tr w:rsidR="00617621" w14:paraId="780AB046" w14:textId="77777777" w:rsidTr="00723137">
        <w:tc>
          <w:tcPr>
            <w:tcW w:w="2269" w:type="dxa"/>
            <w:shd w:val="clear" w:color="auto" w:fill="auto"/>
          </w:tcPr>
          <w:p w14:paraId="3D7A6028" w14:textId="7C1C8F33" w:rsidR="00617621" w:rsidRDefault="0051220D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Hersteller</w:t>
            </w:r>
            <w:r w:rsidR="0032703E">
              <w:rPr>
                <w:rFonts w:ascii="Arial" w:hAnsi="Arial" w:cs="Arial"/>
                <w:b/>
                <w:bCs/>
              </w:rPr>
              <w:t xml:space="preserve"> (BHKW)</w:t>
            </w:r>
          </w:p>
        </w:tc>
        <w:tc>
          <w:tcPr>
            <w:tcW w:w="4423" w:type="dxa"/>
            <w:shd w:val="clear" w:color="auto" w:fill="auto"/>
          </w:tcPr>
          <w:p w14:paraId="1AC7B381" w14:textId="7CD74743" w:rsidR="00617621" w:rsidRDefault="000E2E84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RMB/ENERGIE</w:t>
            </w:r>
            <w:r w:rsidR="0051220D">
              <w:rPr>
                <w:rFonts w:ascii="Arial" w:hAnsi="Arial" w:cs="Arial"/>
              </w:rPr>
              <w:t xml:space="preserve"> GmbH</w:t>
            </w:r>
          </w:p>
          <w:p w14:paraId="6172BDBC" w14:textId="77777777" w:rsidR="00617621" w:rsidRDefault="005F7042" w:rsidP="005F7042">
            <w:pPr>
              <w:spacing w:line="360" w:lineRule="exact"/>
              <w:rPr>
                <w:rFonts w:ascii="Arial" w:hAnsi="Arial" w:cs="Arial"/>
              </w:rPr>
            </w:pPr>
            <w:r w:rsidRPr="005F7042">
              <w:rPr>
                <w:rFonts w:ascii="Arial" w:hAnsi="Arial" w:cs="Arial"/>
              </w:rPr>
              <w:t>26683 Saterland</w:t>
            </w:r>
          </w:p>
          <w:p w14:paraId="39C28F92" w14:textId="1188FD48" w:rsidR="005F7042" w:rsidRDefault="005F7042" w:rsidP="005F7042">
            <w:pPr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www.rmbenergie.com</w:t>
            </w:r>
          </w:p>
        </w:tc>
      </w:tr>
    </w:tbl>
    <w:p w14:paraId="4D195E45" w14:textId="77777777" w:rsidR="00617621" w:rsidRDefault="00617621">
      <w:pPr>
        <w:spacing w:line="360" w:lineRule="exact"/>
        <w:jc w:val="both"/>
        <w:rPr>
          <w:sz w:val="26"/>
          <w:szCs w:val="26"/>
        </w:rPr>
      </w:pPr>
    </w:p>
    <w:sectPr w:rsidR="00617621">
      <w:pgSz w:w="11906" w:h="16838"/>
      <w:pgMar w:top="1134" w:right="3402" w:bottom="851" w:left="34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1F7F1" w14:textId="77777777" w:rsidR="00082F89" w:rsidRDefault="00082F89">
      <w:r>
        <w:separator/>
      </w:r>
    </w:p>
  </w:endnote>
  <w:endnote w:type="continuationSeparator" w:id="0">
    <w:p w14:paraId="4DBCBD6E" w14:textId="77777777" w:rsidR="00082F89" w:rsidRDefault="0008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700B" w14:textId="77777777" w:rsidR="00082F89" w:rsidRDefault="00082F89">
      <w:r>
        <w:separator/>
      </w:r>
    </w:p>
  </w:footnote>
  <w:footnote w:type="continuationSeparator" w:id="0">
    <w:p w14:paraId="2C96B83A" w14:textId="77777777" w:rsidR="00082F89" w:rsidRDefault="0008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1F87"/>
    <w:multiLevelType w:val="hybridMultilevel"/>
    <w:tmpl w:val="7E086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D5673"/>
    <w:multiLevelType w:val="hybridMultilevel"/>
    <w:tmpl w:val="8DAED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030E9"/>
    <w:multiLevelType w:val="hybridMultilevel"/>
    <w:tmpl w:val="16809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3005E"/>
    <w:multiLevelType w:val="hybridMultilevel"/>
    <w:tmpl w:val="DF22C9B4"/>
    <w:lvl w:ilvl="0" w:tplc="A17A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3BE4"/>
    <w:multiLevelType w:val="hybridMultilevel"/>
    <w:tmpl w:val="A5BC9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44902"/>
    <w:multiLevelType w:val="hybridMultilevel"/>
    <w:tmpl w:val="470E39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21"/>
    <w:rsid w:val="0000339F"/>
    <w:rsid w:val="00007A99"/>
    <w:rsid w:val="00007AE3"/>
    <w:rsid w:val="00010CD7"/>
    <w:rsid w:val="000172B4"/>
    <w:rsid w:val="0002471D"/>
    <w:rsid w:val="00024E13"/>
    <w:rsid w:val="00025616"/>
    <w:rsid w:val="00033728"/>
    <w:rsid w:val="00035D90"/>
    <w:rsid w:val="00037BD6"/>
    <w:rsid w:val="00043D1E"/>
    <w:rsid w:val="000449BB"/>
    <w:rsid w:val="00045748"/>
    <w:rsid w:val="0004683C"/>
    <w:rsid w:val="000503C2"/>
    <w:rsid w:val="00056994"/>
    <w:rsid w:val="00057465"/>
    <w:rsid w:val="00061BAA"/>
    <w:rsid w:val="00082F89"/>
    <w:rsid w:val="00093AFF"/>
    <w:rsid w:val="00095294"/>
    <w:rsid w:val="00095942"/>
    <w:rsid w:val="000A2E44"/>
    <w:rsid w:val="000B07BF"/>
    <w:rsid w:val="000B799B"/>
    <w:rsid w:val="000D2B63"/>
    <w:rsid w:val="000E2E84"/>
    <w:rsid w:val="000E6FE7"/>
    <w:rsid w:val="000F07CD"/>
    <w:rsid w:val="001013FB"/>
    <w:rsid w:val="00103632"/>
    <w:rsid w:val="00107FB2"/>
    <w:rsid w:val="001152E2"/>
    <w:rsid w:val="00120A44"/>
    <w:rsid w:val="00120FEF"/>
    <w:rsid w:val="001335D2"/>
    <w:rsid w:val="00137A77"/>
    <w:rsid w:val="00142BC7"/>
    <w:rsid w:val="00143CC5"/>
    <w:rsid w:val="00152293"/>
    <w:rsid w:val="00161BF5"/>
    <w:rsid w:val="00171AD2"/>
    <w:rsid w:val="0017362A"/>
    <w:rsid w:val="001845B6"/>
    <w:rsid w:val="0019175D"/>
    <w:rsid w:val="00191F26"/>
    <w:rsid w:val="001948F3"/>
    <w:rsid w:val="001A2C1F"/>
    <w:rsid w:val="001A3770"/>
    <w:rsid w:val="001B3310"/>
    <w:rsid w:val="001B41A5"/>
    <w:rsid w:val="001C09E2"/>
    <w:rsid w:val="001D757B"/>
    <w:rsid w:val="001D761C"/>
    <w:rsid w:val="001E1BE5"/>
    <w:rsid w:val="001E69D4"/>
    <w:rsid w:val="001F07AB"/>
    <w:rsid w:val="001F5EC7"/>
    <w:rsid w:val="0020327D"/>
    <w:rsid w:val="00205CBB"/>
    <w:rsid w:val="00206B45"/>
    <w:rsid w:val="00207C7D"/>
    <w:rsid w:val="00215294"/>
    <w:rsid w:val="0022506A"/>
    <w:rsid w:val="002275DB"/>
    <w:rsid w:val="00230BBD"/>
    <w:rsid w:val="00231928"/>
    <w:rsid w:val="00237737"/>
    <w:rsid w:val="0024003D"/>
    <w:rsid w:val="00242B31"/>
    <w:rsid w:val="002533B2"/>
    <w:rsid w:val="00253C3B"/>
    <w:rsid w:val="00260228"/>
    <w:rsid w:val="00280174"/>
    <w:rsid w:val="00284156"/>
    <w:rsid w:val="002A00BF"/>
    <w:rsid w:val="002A0882"/>
    <w:rsid w:val="002A1CB0"/>
    <w:rsid w:val="002A2C9F"/>
    <w:rsid w:val="002C15FC"/>
    <w:rsid w:val="002C4790"/>
    <w:rsid w:val="002D1CC7"/>
    <w:rsid w:val="002E6C98"/>
    <w:rsid w:val="002E7C67"/>
    <w:rsid w:val="002F11F6"/>
    <w:rsid w:val="003027E3"/>
    <w:rsid w:val="003056BD"/>
    <w:rsid w:val="00310730"/>
    <w:rsid w:val="00310C6F"/>
    <w:rsid w:val="003207DB"/>
    <w:rsid w:val="00323109"/>
    <w:rsid w:val="0032703E"/>
    <w:rsid w:val="003272D7"/>
    <w:rsid w:val="00346F37"/>
    <w:rsid w:val="00352291"/>
    <w:rsid w:val="003641F0"/>
    <w:rsid w:val="00371884"/>
    <w:rsid w:val="00385436"/>
    <w:rsid w:val="00390E37"/>
    <w:rsid w:val="00393367"/>
    <w:rsid w:val="00395CEE"/>
    <w:rsid w:val="003A71BE"/>
    <w:rsid w:val="003B36C1"/>
    <w:rsid w:val="003B63D0"/>
    <w:rsid w:val="003C2B8D"/>
    <w:rsid w:val="003C7870"/>
    <w:rsid w:val="003D005A"/>
    <w:rsid w:val="003D77B7"/>
    <w:rsid w:val="003F0B85"/>
    <w:rsid w:val="003F4696"/>
    <w:rsid w:val="003F4DC8"/>
    <w:rsid w:val="00400854"/>
    <w:rsid w:val="00402BC1"/>
    <w:rsid w:val="0040721E"/>
    <w:rsid w:val="00411647"/>
    <w:rsid w:val="00412D8F"/>
    <w:rsid w:val="00415020"/>
    <w:rsid w:val="00420218"/>
    <w:rsid w:val="00424099"/>
    <w:rsid w:val="00430FA4"/>
    <w:rsid w:val="004314DB"/>
    <w:rsid w:val="00432D01"/>
    <w:rsid w:val="00436265"/>
    <w:rsid w:val="00445F5A"/>
    <w:rsid w:val="00455411"/>
    <w:rsid w:val="004578B1"/>
    <w:rsid w:val="00460B12"/>
    <w:rsid w:val="00460CB0"/>
    <w:rsid w:val="00462848"/>
    <w:rsid w:val="0047255F"/>
    <w:rsid w:val="004750D4"/>
    <w:rsid w:val="00475515"/>
    <w:rsid w:val="00477235"/>
    <w:rsid w:val="00481018"/>
    <w:rsid w:val="004815C4"/>
    <w:rsid w:val="00485AE4"/>
    <w:rsid w:val="004903A9"/>
    <w:rsid w:val="004903E6"/>
    <w:rsid w:val="0049367E"/>
    <w:rsid w:val="004A0A6C"/>
    <w:rsid w:val="004A225D"/>
    <w:rsid w:val="004A607C"/>
    <w:rsid w:val="004A717C"/>
    <w:rsid w:val="004B1A80"/>
    <w:rsid w:val="004B5D2E"/>
    <w:rsid w:val="004C1D6F"/>
    <w:rsid w:val="004D262C"/>
    <w:rsid w:val="004F2D92"/>
    <w:rsid w:val="004F3E52"/>
    <w:rsid w:val="004F561F"/>
    <w:rsid w:val="005069C7"/>
    <w:rsid w:val="00510353"/>
    <w:rsid w:val="0051220D"/>
    <w:rsid w:val="00512292"/>
    <w:rsid w:val="00520730"/>
    <w:rsid w:val="0052147D"/>
    <w:rsid w:val="00530D27"/>
    <w:rsid w:val="00531582"/>
    <w:rsid w:val="005514A2"/>
    <w:rsid w:val="00552DE8"/>
    <w:rsid w:val="00562223"/>
    <w:rsid w:val="0056232C"/>
    <w:rsid w:val="00565D25"/>
    <w:rsid w:val="00571AEF"/>
    <w:rsid w:val="0057664B"/>
    <w:rsid w:val="0057688C"/>
    <w:rsid w:val="00581FD0"/>
    <w:rsid w:val="00582534"/>
    <w:rsid w:val="00585D4D"/>
    <w:rsid w:val="00591A93"/>
    <w:rsid w:val="00595F27"/>
    <w:rsid w:val="005A0A7E"/>
    <w:rsid w:val="005A6C4B"/>
    <w:rsid w:val="005A744D"/>
    <w:rsid w:val="005D3273"/>
    <w:rsid w:val="005D3A36"/>
    <w:rsid w:val="005D4E02"/>
    <w:rsid w:val="005E1372"/>
    <w:rsid w:val="005E171B"/>
    <w:rsid w:val="005E1FCD"/>
    <w:rsid w:val="005E2EF1"/>
    <w:rsid w:val="005E3B0B"/>
    <w:rsid w:val="005F4D3F"/>
    <w:rsid w:val="005F7042"/>
    <w:rsid w:val="00603089"/>
    <w:rsid w:val="00612F60"/>
    <w:rsid w:val="00617621"/>
    <w:rsid w:val="0063610F"/>
    <w:rsid w:val="0065165B"/>
    <w:rsid w:val="006620BA"/>
    <w:rsid w:val="006627F4"/>
    <w:rsid w:val="006631EE"/>
    <w:rsid w:val="0066384A"/>
    <w:rsid w:val="00673A71"/>
    <w:rsid w:val="00676289"/>
    <w:rsid w:val="0067730F"/>
    <w:rsid w:val="00680B09"/>
    <w:rsid w:val="006832BE"/>
    <w:rsid w:val="00684386"/>
    <w:rsid w:val="00696619"/>
    <w:rsid w:val="006A020C"/>
    <w:rsid w:val="006A5151"/>
    <w:rsid w:val="006A530A"/>
    <w:rsid w:val="006C5E4E"/>
    <w:rsid w:val="006C6168"/>
    <w:rsid w:val="006D3CD1"/>
    <w:rsid w:val="006D4B36"/>
    <w:rsid w:val="006D632D"/>
    <w:rsid w:val="006E05C8"/>
    <w:rsid w:val="006F0DA5"/>
    <w:rsid w:val="006F6E82"/>
    <w:rsid w:val="006F73F5"/>
    <w:rsid w:val="00700860"/>
    <w:rsid w:val="0070380F"/>
    <w:rsid w:val="0070747F"/>
    <w:rsid w:val="00710DEF"/>
    <w:rsid w:val="00714B90"/>
    <w:rsid w:val="0071529D"/>
    <w:rsid w:val="00715FBE"/>
    <w:rsid w:val="007163E1"/>
    <w:rsid w:val="00721FBC"/>
    <w:rsid w:val="00723137"/>
    <w:rsid w:val="00751467"/>
    <w:rsid w:val="007541BD"/>
    <w:rsid w:val="007551F5"/>
    <w:rsid w:val="00765C31"/>
    <w:rsid w:val="007668D7"/>
    <w:rsid w:val="0077673A"/>
    <w:rsid w:val="00793A11"/>
    <w:rsid w:val="00794F7C"/>
    <w:rsid w:val="007B1131"/>
    <w:rsid w:val="007B1349"/>
    <w:rsid w:val="007B4C86"/>
    <w:rsid w:val="007C6999"/>
    <w:rsid w:val="007D3817"/>
    <w:rsid w:val="007D3859"/>
    <w:rsid w:val="007E0E9D"/>
    <w:rsid w:val="007E35AF"/>
    <w:rsid w:val="007F2FC3"/>
    <w:rsid w:val="007F36B3"/>
    <w:rsid w:val="007F5F76"/>
    <w:rsid w:val="00800B87"/>
    <w:rsid w:val="00805A92"/>
    <w:rsid w:val="008148D3"/>
    <w:rsid w:val="0082225A"/>
    <w:rsid w:val="00823BD1"/>
    <w:rsid w:val="008274E0"/>
    <w:rsid w:val="00827630"/>
    <w:rsid w:val="00836A8D"/>
    <w:rsid w:val="0083749D"/>
    <w:rsid w:val="0083761B"/>
    <w:rsid w:val="008418B1"/>
    <w:rsid w:val="00843CE2"/>
    <w:rsid w:val="008462B6"/>
    <w:rsid w:val="0087239D"/>
    <w:rsid w:val="00882CC5"/>
    <w:rsid w:val="00883BB0"/>
    <w:rsid w:val="00885108"/>
    <w:rsid w:val="00886EED"/>
    <w:rsid w:val="00893574"/>
    <w:rsid w:val="00897067"/>
    <w:rsid w:val="008A3C78"/>
    <w:rsid w:val="008A5CF4"/>
    <w:rsid w:val="008B2E6A"/>
    <w:rsid w:val="008B5EF1"/>
    <w:rsid w:val="008C2706"/>
    <w:rsid w:val="008C2902"/>
    <w:rsid w:val="008E02F2"/>
    <w:rsid w:val="008E13BD"/>
    <w:rsid w:val="008E1B40"/>
    <w:rsid w:val="008F36AF"/>
    <w:rsid w:val="008F6231"/>
    <w:rsid w:val="00900D7A"/>
    <w:rsid w:val="00901B00"/>
    <w:rsid w:val="00902715"/>
    <w:rsid w:val="00904D6C"/>
    <w:rsid w:val="00907CA7"/>
    <w:rsid w:val="0092160C"/>
    <w:rsid w:val="0092234C"/>
    <w:rsid w:val="0092569D"/>
    <w:rsid w:val="0093047E"/>
    <w:rsid w:val="00947199"/>
    <w:rsid w:val="0095525F"/>
    <w:rsid w:val="009571B5"/>
    <w:rsid w:val="0096634B"/>
    <w:rsid w:val="0098068E"/>
    <w:rsid w:val="00982712"/>
    <w:rsid w:val="0099551F"/>
    <w:rsid w:val="009A0461"/>
    <w:rsid w:val="009A3E93"/>
    <w:rsid w:val="009A4C44"/>
    <w:rsid w:val="009B145E"/>
    <w:rsid w:val="009C1B40"/>
    <w:rsid w:val="009E3190"/>
    <w:rsid w:val="009E5650"/>
    <w:rsid w:val="009F192B"/>
    <w:rsid w:val="009F3FC2"/>
    <w:rsid w:val="009F7C02"/>
    <w:rsid w:val="00A00CE0"/>
    <w:rsid w:val="00A05C26"/>
    <w:rsid w:val="00A07610"/>
    <w:rsid w:val="00A079F6"/>
    <w:rsid w:val="00A17DA3"/>
    <w:rsid w:val="00A256D4"/>
    <w:rsid w:val="00A27410"/>
    <w:rsid w:val="00A314C8"/>
    <w:rsid w:val="00A36EAF"/>
    <w:rsid w:val="00A3798F"/>
    <w:rsid w:val="00A41CFA"/>
    <w:rsid w:val="00A440BE"/>
    <w:rsid w:val="00A54D3F"/>
    <w:rsid w:val="00A61A5D"/>
    <w:rsid w:val="00A648F1"/>
    <w:rsid w:val="00A70B8B"/>
    <w:rsid w:val="00A73B10"/>
    <w:rsid w:val="00A77D04"/>
    <w:rsid w:val="00A81BEF"/>
    <w:rsid w:val="00A81E19"/>
    <w:rsid w:val="00A910B1"/>
    <w:rsid w:val="00A9188B"/>
    <w:rsid w:val="00AA4457"/>
    <w:rsid w:val="00AA7369"/>
    <w:rsid w:val="00AB2B25"/>
    <w:rsid w:val="00AC30FA"/>
    <w:rsid w:val="00AC35DB"/>
    <w:rsid w:val="00AD2333"/>
    <w:rsid w:val="00AE2238"/>
    <w:rsid w:val="00AE52C0"/>
    <w:rsid w:val="00AE5871"/>
    <w:rsid w:val="00AF16AA"/>
    <w:rsid w:val="00AF5975"/>
    <w:rsid w:val="00B036AB"/>
    <w:rsid w:val="00B10494"/>
    <w:rsid w:val="00B116AB"/>
    <w:rsid w:val="00B14850"/>
    <w:rsid w:val="00B203CF"/>
    <w:rsid w:val="00B2783F"/>
    <w:rsid w:val="00B3017A"/>
    <w:rsid w:val="00B41189"/>
    <w:rsid w:val="00B44946"/>
    <w:rsid w:val="00B51466"/>
    <w:rsid w:val="00B51FC1"/>
    <w:rsid w:val="00B5500D"/>
    <w:rsid w:val="00B645D7"/>
    <w:rsid w:val="00B66B64"/>
    <w:rsid w:val="00B86D52"/>
    <w:rsid w:val="00B912E9"/>
    <w:rsid w:val="00B96FFB"/>
    <w:rsid w:val="00BA04C4"/>
    <w:rsid w:val="00BA27CE"/>
    <w:rsid w:val="00BA663B"/>
    <w:rsid w:val="00BA7469"/>
    <w:rsid w:val="00BB0505"/>
    <w:rsid w:val="00BB1B80"/>
    <w:rsid w:val="00BC221C"/>
    <w:rsid w:val="00BC4192"/>
    <w:rsid w:val="00BD6BE2"/>
    <w:rsid w:val="00BD75DA"/>
    <w:rsid w:val="00BE3417"/>
    <w:rsid w:val="00BE5914"/>
    <w:rsid w:val="00C0080F"/>
    <w:rsid w:val="00C00B77"/>
    <w:rsid w:val="00C25F53"/>
    <w:rsid w:val="00C26240"/>
    <w:rsid w:val="00C26C1E"/>
    <w:rsid w:val="00C34565"/>
    <w:rsid w:val="00C3477A"/>
    <w:rsid w:val="00C36595"/>
    <w:rsid w:val="00C40490"/>
    <w:rsid w:val="00C42165"/>
    <w:rsid w:val="00C468FA"/>
    <w:rsid w:val="00C661EA"/>
    <w:rsid w:val="00C66F73"/>
    <w:rsid w:val="00C74964"/>
    <w:rsid w:val="00C825EF"/>
    <w:rsid w:val="00C844BD"/>
    <w:rsid w:val="00C853FC"/>
    <w:rsid w:val="00CA0F9F"/>
    <w:rsid w:val="00CA28F5"/>
    <w:rsid w:val="00CA66A2"/>
    <w:rsid w:val="00CA73C6"/>
    <w:rsid w:val="00CA7E22"/>
    <w:rsid w:val="00CB22D7"/>
    <w:rsid w:val="00CB51B0"/>
    <w:rsid w:val="00CB6172"/>
    <w:rsid w:val="00CB7977"/>
    <w:rsid w:val="00CC17D1"/>
    <w:rsid w:val="00CC2E76"/>
    <w:rsid w:val="00CC4DE8"/>
    <w:rsid w:val="00CC516D"/>
    <w:rsid w:val="00CD19D3"/>
    <w:rsid w:val="00CE2ECA"/>
    <w:rsid w:val="00D044F5"/>
    <w:rsid w:val="00D07F1C"/>
    <w:rsid w:val="00D10E16"/>
    <w:rsid w:val="00D129F8"/>
    <w:rsid w:val="00D26737"/>
    <w:rsid w:val="00D27C6E"/>
    <w:rsid w:val="00D3293E"/>
    <w:rsid w:val="00D41D1C"/>
    <w:rsid w:val="00D45BB2"/>
    <w:rsid w:val="00D51DE9"/>
    <w:rsid w:val="00D600DF"/>
    <w:rsid w:val="00D63026"/>
    <w:rsid w:val="00D70C25"/>
    <w:rsid w:val="00D723B0"/>
    <w:rsid w:val="00D75E25"/>
    <w:rsid w:val="00D8529B"/>
    <w:rsid w:val="00D87919"/>
    <w:rsid w:val="00D912DD"/>
    <w:rsid w:val="00D92601"/>
    <w:rsid w:val="00D96204"/>
    <w:rsid w:val="00DB0C39"/>
    <w:rsid w:val="00DB193D"/>
    <w:rsid w:val="00DB1F33"/>
    <w:rsid w:val="00DB4910"/>
    <w:rsid w:val="00DC06DA"/>
    <w:rsid w:val="00DD3A75"/>
    <w:rsid w:val="00DE24BB"/>
    <w:rsid w:val="00DE262A"/>
    <w:rsid w:val="00DF1677"/>
    <w:rsid w:val="00DF6A94"/>
    <w:rsid w:val="00E0140E"/>
    <w:rsid w:val="00E1070E"/>
    <w:rsid w:val="00E120A8"/>
    <w:rsid w:val="00E22D1E"/>
    <w:rsid w:val="00E2659D"/>
    <w:rsid w:val="00E310DD"/>
    <w:rsid w:val="00E351E8"/>
    <w:rsid w:val="00E53B3E"/>
    <w:rsid w:val="00E53DF2"/>
    <w:rsid w:val="00E579F8"/>
    <w:rsid w:val="00E63326"/>
    <w:rsid w:val="00E6770B"/>
    <w:rsid w:val="00E8055D"/>
    <w:rsid w:val="00E805D6"/>
    <w:rsid w:val="00E80D7D"/>
    <w:rsid w:val="00E833E4"/>
    <w:rsid w:val="00E8798B"/>
    <w:rsid w:val="00EA1E0C"/>
    <w:rsid w:val="00EA2CE6"/>
    <w:rsid w:val="00EA3205"/>
    <w:rsid w:val="00EA38F2"/>
    <w:rsid w:val="00EB3202"/>
    <w:rsid w:val="00EC640F"/>
    <w:rsid w:val="00EC694F"/>
    <w:rsid w:val="00ED7AFF"/>
    <w:rsid w:val="00EE310F"/>
    <w:rsid w:val="00EE66D8"/>
    <w:rsid w:val="00F01461"/>
    <w:rsid w:val="00F169A3"/>
    <w:rsid w:val="00F2135A"/>
    <w:rsid w:val="00F322AC"/>
    <w:rsid w:val="00F3262F"/>
    <w:rsid w:val="00F35F29"/>
    <w:rsid w:val="00F37216"/>
    <w:rsid w:val="00F4332F"/>
    <w:rsid w:val="00F44578"/>
    <w:rsid w:val="00F55F20"/>
    <w:rsid w:val="00F56335"/>
    <w:rsid w:val="00F60364"/>
    <w:rsid w:val="00F6158E"/>
    <w:rsid w:val="00F71C5F"/>
    <w:rsid w:val="00F75F39"/>
    <w:rsid w:val="00F81CCC"/>
    <w:rsid w:val="00F878F0"/>
    <w:rsid w:val="00F91D2A"/>
    <w:rsid w:val="00FC1093"/>
    <w:rsid w:val="00FC3750"/>
    <w:rsid w:val="00FC6C97"/>
    <w:rsid w:val="00FD5EA0"/>
    <w:rsid w:val="00FD7844"/>
    <w:rsid w:val="00FE70A0"/>
    <w:rsid w:val="00FF2C23"/>
    <w:rsid w:val="00FF67FF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E5BD"/>
  <w15:docId w15:val="{CB9A88B7-C33C-9E4B-960F-A115AE7D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</w:style>
  <w:style w:type="character" w:customStyle="1" w:styleId="KommentartextZchn">
    <w:name w:val="Kommentartext Zchn"/>
    <w:basedOn w:val="Absatz-Standardschriftart"/>
    <w:link w:val="Kommentartext"/>
  </w:style>
  <w:style w:type="paragraph" w:styleId="Kommentarthema">
    <w:name w:val="annotation subject"/>
    <w:basedOn w:val="Kommentartext"/>
    <w:next w:val="Kommentartext"/>
    <w:link w:val="KommentarthemaZchn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styleId="BesuchterLink">
    <w:name w:val="FollowedHyperlink"/>
    <w:rPr>
      <w:color w:val="954F72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qFormat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rPr>
      <w:rFonts w:ascii="Calibri Light" w:eastAsia="Times New Roman" w:hAnsi="Calibri Light" w:cs="Times New Roman"/>
      <w:sz w:val="24"/>
      <w:szCs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uiPriority w:val="99"/>
    <w:semiHidden/>
    <w:unhideWhenUsed/>
    <w:rPr>
      <w:color w:val="605E5C"/>
      <w:shd w:val="clear" w:color="auto" w:fill="E1DFDD"/>
    </w:rPr>
  </w:style>
  <w:style w:type="character" w:customStyle="1" w:styleId="u-nobr">
    <w:name w:val="u-nobr"/>
    <w:basedOn w:val="Absatz-Standardschriftart"/>
  </w:style>
  <w:style w:type="paragraph" w:styleId="StandardWeb">
    <w:name w:val="Normal (Web)"/>
    <w:basedOn w:val="Standard"/>
    <w:uiPriority w:val="9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ittleresRaster1-Akzent21">
    <w:name w:val="Mittleres Raster 1 - Akzent 21"/>
    <w:basedOn w:val="Standard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3798F"/>
    <w:rPr>
      <w:color w:val="605E5C"/>
      <w:shd w:val="clear" w:color="auto" w:fill="E1DFDD"/>
    </w:rPr>
  </w:style>
  <w:style w:type="paragraph" w:styleId="berarbeitung">
    <w:name w:val="Revision"/>
    <w:hidden/>
    <w:semiHidden/>
    <w:rsid w:val="00460B12"/>
    <w:rPr>
      <w:sz w:val="24"/>
      <w:szCs w:val="24"/>
    </w:rPr>
  </w:style>
  <w:style w:type="paragraph" w:styleId="Listenabsatz">
    <w:name w:val="List Paragraph"/>
    <w:basedOn w:val="Standard"/>
    <w:qFormat/>
    <w:rsid w:val="004A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poettl-elektroanlag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5E12ECF-B152-4BE3-82D4-732B404A2C9D}">
  <we:reference id="wa200002017" version="1.4.0.0" store="de-DE" storeType="OMEX"/>
  <we:alternateReferences>
    <we:reference id="wa200002017" version="1.4.0.0" store="WA20000201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BCB504A6F2F647B4E6F8C7BBBEF3AE" ma:contentTypeVersion="13" ma:contentTypeDescription="Ein neues Dokument erstellen." ma:contentTypeScope="" ma:versionID="812a5e39a252128b5073d3fcb6b4419c">
  <xsd:schema xmlns:xsd="http://www.w3.org/2001/XMLSchema" xmlns:xs="http://www.w3.org/2001/XMLSchema" xmlns:p="http://schemas.microsoft.com/office/2006/metadata/properties" xmlns:ns2="a1517727-7656-40d0-9227-3e4f5acd3db8" xmlns:ns3="0199b454-ffd2-4ecd-a2ad-8dc705baedad" targetNamespace="http://schemas.microsoft.com/office/2006/metadata/properties" ma:root="true" ma:fieldsID="018fe312994ef1afe2d1036d670fca7e" ns2:_="" ns3:_="">
    <xsd:import namespace="a1517727-7656-40d0-9227-3e4f5acd3db8"/>
    <xsd:import namespace="0199b454-ffd2-4ecd-a2ad-8dc705bae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17727-7656-40d0-9227-3e4f5acd3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9b454-ffd2-4ecd-a2ad-8dc705bae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6DE7C-C5F5-429E-82B5-FDCCAAADA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17727-7656-40d0-9227-3e4f5acd3db8"/>
    <ds:schemaRef ds:uri="0199b454-ffd2-4ecd-a2ad-8dc705bae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1C4C5-64E3-4560-94F8-B954AAEDF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CDEFA-FE18-4B18-97F3-8862947B094E}">
  <ds:schemaRefs>
    <ds:schemaRef ds:uri="http://schemas.microsoft.com/office/2006/metadata/properties"/>
    <ds:schemaRef ds:uri="http://purl.org/dc/terms/"/>
    <ds:schemaRef ds:uri="a1517727-7656-40d0-9227-3e4f5acd3db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199b454-ffd2-4ecd-a2ad-8dc705baeda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1108</Words>
  <Characters>6984</Characters>
  <Application>Microsoft Office Word</Application>
  <DocSecurity>4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Pressebüro-Last</Company>
  <LinksUpToDate>false</LinksUpToDate>
  <CharactersWithSpaces>8076</CharactersWithSpaces>
  <SharedDoc>false</SharedDoc>
  <HLinks>
    <vt:vector size="36" baseType="variant">
      <vt:variant>
        <vt:i4>2162747</vt:i4>
      </vt:variant>
      <vt:variant>
        <vt:i4>15</vt:i4>
      </vt:variant>
      <vt:variant>
        <vt:i4>0</vt:i4>
      </vt:variant>
      <vt:variant>
        <vt:i4>5</vt:i4>
      </vt:variant>
      <vt:variant>
        <vt:lpwstr>http://www.last-pr.de/navigation/home/rss.html</vt:lpwstr>
      </vt:variant>
      <vt:variant>
        <vt:lpwstr/>
      </vt:variant>
      <vt:variant>
        <vt:i4>6357033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http://www.youtube.com/user/LASTPR</vt:lpwstr>
      </vt:variant>
      <vt:variant>
        <vt:lpwstr/>
      </vt:variant>
      <vt:variant>
        <vt:i4>7274539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https://twitter.com/LastPressebuero</vt:lpwstr>
      </vt:variant>
      <vt:variant>
        <vt:lpwstr/>
      </vt:variant>
      <vt:variant>
        <vt:i4>5636108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http://www.facebook.com/last.pressebuero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http://www.last-pr.de/</vt:lpwstr>
      </vt:variant>
      <vt:variant>
        <vt:lpwstr/>
      </vt:variant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mailto:paul-faerber@last-pr.de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Paul-Färber</dc:creator>
  <cp:keywords/>
  <cp:lastModifiedBy>Erhard, Patricia</cp:lastModifiedBy>
  <cp:revision>2</cp:revision>
  <cp:lastPrinted>2010-04-27T15:55:00Z</cp:lastPrinted>
  <dcterms:created xsi:type="dcterms:W3CDTF">2022-06-01T11:47:00Z</dcterms:created>
  <dcterms:modified xsi:type="dcterms:W3CDTF">2022-06-01T11:47:00Z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0x01010093BCB504A6F2F647B4E6F8C7BBBEF3AE</vt:lpwstr>
  </property>
</Properties>
</file>